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2F" w:rsidRPr="0030298F" w:rsidRDefault="006864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b/>
          <w:color w:val="000000"/>
          <w:sz w:val="28"/>
          <w:szCs w:val="28"/>
        </w:rPr>
        <w:t>Возможность выразить благодарность и отметить достижения представителей муниципальной власти — Всероссийская муниципальная премия «Служение»</w:t>
      </w:r>
    </w:p>
    <w:p w:rsid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>
        <w:br/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6"/>
        </w:rPr>
        <w:t xml:space="preserve">В </w:t>
      </w:r>
      <w:r w:rsidRPr="0030298F">
        <w:rPr>
          <w:rFonts w:ascii="Times New Roman" w:hAnsi="Times New Roman" w:cs="Times New Roman"/>
          <w:color w:val="000000"/>
          <w:sz w:val="28"/>
          <w:szCs w:val="28"/>
        </w:rPr>
        <w:t xml:space="preserve">октябре 2023 года запустился марафон «Служение», в рамках которого </w:t>
      </w: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главы российских городов, посёлков и деревень совершают поступки и делятся историями о людях, чьи судьбы являются примером служения.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первый день марафона по тегу #МарафонСлужение появилось более 8 тысяч публикаций. Всего к онлайн-мероприятию присоедини</w:t>
      </w: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лись порядка 6 тысяч глав муниципальных образований. 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Чтобы отметить достижения и поблагодарить муниципальных служащих на самом высоком уровне, по поручению Президента Российской Федерации Владимира Путина проводится Всероссийская муниципальная премия «С</w:t>
      </w: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лужение». 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Премия </w:t>
      </w:r>
      <w:r w:rsidRPr="0030298F">
        <w:rPr>
          <w:rFonts w:ascii="Times New Roman" w:hAnsi="Times New Roman" w:cs="Times New Roman"/>
          <w:color w:val="000000"/>
          <w:sz w:val="28"/>
          <w:szCs w:val="28"/>
        </w:rPr>
        <w:t>присваивается выдающимся представителям муниципального сообщества — командам и людям, которые внесли особый вклад в развитие муниципальных образований и повышение качества жизни граждан. Организатор премии — Всероссийская ассоциация раз</w:t>
      </w:r>
      <w:r w:rsidRPr="0030298F">
        <w:rPr>
          <w:rFonts w:ascii="Times New Roman" w:hAnsi="Times New Roman" w:cs="Times New Roman"/>
          <w:color w:val="000000"/>
          <w:sz w:val="28"/>
          <w:szCs w:val="28"/>
        </w:rPr>
        <w:t>вития местного самоуправления (ВАРМСУ) при поддержке Администрации Президента Российской Федерации.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 xml:space="preserve">Приём заявок на соискание Всероссийской муниципальной премии «Служение» открыт до 13 декабря на официальном сайте </w:t>
      </w:r>
      <w:hyperlink r:id="rId7" w:tooltip="https://xn--e1aaacjcsgnnlp1a9n.xn--p1ai/" w:history="1">
        <w:r w:rsidRPr="0030298F">
          <w:rPr>
            <w:rStyle w:val="aa"/>
            <w:rFonts w:ascii="Times New Roman" w:hAnsi="Times New Roman" w:cs="Times New Roman"/>
            <w:color w:val="1155CC"/>
            <w:sz w:val="28"/>
            <w:szCs w:val="28"/>
          </w:rPr>
          <w:t>премияслужение.рф</w:t>
        </w:r>
      </w:hyperlink>
      <w:r w:rsidRPr="0030298F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Номинировать на премию проект или управленческое решение вашего муниципалитета могут: 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служащий/работник муниципалитета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Работник муниципальной организации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Председатель, исполнительный директор и сотрудник Советов муниципальных образований субъектов РФ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Председатель/член ТОС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Сельский староста </w:t>
      </w:r>
    </w:p>
    <w:p w:rsidR="0080102F" w:rsidRPr="0030298F" w:rsidRDefault="00686470" w:rsidP="0030298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Муниципальный депутат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Номинировать можно проект или управленческое решение, реали</w:t>
      </w:r>
      <w:r w:rsidRPr="0030298F">
        <w:rPr>
          <w:rFonts w:ascii="Times New Roman" w:hAnsi="Times New Roman" w:cs="Times New Roman"/>
          <w:color w:val="000000"/>
          <w:sz w:val="28"/>
          <w:szCs w:val="28"/>
        </w:rPr>
        <w:t>зованное в муниципалитете, органах местного самоуправления, сельских сообществах и других институтах муниципальной власти. 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 xml:space="preserve">Выбрать номинацию и подать заявку можно до 13 декабря на официальном сайте </w:t>
      </w:r>
      <w:hyperlink r:id="rId8" w:tooltip="https://xn--e1aaacjcsgnnlp1a9n.xn--p1ai/" w:history="1">
        <w:r w:rsidRPr="0030298F">
          <w:rPr>
            <w:rStyle w:val="aa"/>
            <w:rFonts w:ascii="Times New Roman" w:hAnsi="Times New Roman" w:cs="Times New Roman"/>
            <w:color w:val="1155CC"/>
            <w:sz w:val="28"/>
            <w:szCs w:val="28"/>
          </w:rPr>
          <w:t>премияслужение.р</w:t>
        </w:r>
      </w:hyperlink>
      <w:r w:rsidRPr="003029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>Заявка считается заполненной и может пройти первичный анализ, если соискатель полностью заполнил поля в Шаге 1 и Шаге 2. </w:t>
      </w:r>
    </w:p>
    <w:p w:rsidR="0080102F" w:rsidRPr="0030298F" w:rsidRDefault="00686470" w:rsidP="00302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F">
        <w:rPr>
          <w:rFonts w:ascii="Times New Roman" w:hAnsi="Times New Roman" w:cs="Times New Roman"/>
          <w:color w:val="000000"/>
          <w:sz w:val="28"/>
          <w:szCs w:val="28"/>
        </w:rPr>
        <w:t xml:space="preserve">О том, как правильно заполнить заявку, </w:t>
      </w:r>
      <w:hyperlink r:id="rId9" w:tooltip="https://t.me/premia_sluzhenie/17" w:history="1">
        <w:r w:rsidRPr="0030298F">
          <w:rPr>
            <w:rStyle w:val="aa"/>
            <w:rFonts w:ascii="Times New Roman" w:hAnsi="Times New Roman" w:cs="Times New Roman"/>
            <w:color w:val="1155CC"/>
            <w:sz w:val="28"/>
            <w:szCs w:val="28"/>
          </w:rPr>
          <w:t xml:space="preserve">в Telegram-канале премии «Служение» </w:t>
        </w:r>
      </w:hyperlink>
      <w:r w:rsidRPr="0030298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10" w:tooltip="https://vk.com/premia_sluzhenie" w:history="1">
        <w:r w:rsidRPr="0030298F">
          <w:rPr>
            <w:rStyle w:val="aa"/>
            <w:rFonts w:ascii="Times New Roman" w:hAnsi="Times New Roman" w:cs="Times New Roman"/>
            <w:color w:val="1155CC"/>
            <w:sz w:val="28"/>
            <w:szCs w:val="28"/>
          </w:rPr>
          <w:t>сообществе ВКонтакте. </w:t>
        </w:r>
      </w:hyperlink>
    </w:p>
    <w:sectPr w:rsidR="0080102F" w:rsidRPr="0030298F" w:rsidSect="008010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70" w:rsidRDefault="00686470">
      <w:pPr>
        <w:spacing w:after="0" w:line="240" w:lineRule="auto"/>
      </w:pPr>
      <w:r>
        <w:separator/>
      </w:r>
    </w:p>
  </w:endnote>
  <w:endnote w:type="continuationSeparator" w:id="1">
    <w:p w:rsidR="00686470" w:rsidRDefault="0068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70" w:rsidRDefault="00686470">
      <w:pPr>
        <w:spacing w:after="0" w:line="240" w:lineRule="auto"/>
      </w:pPr>
      <w:r>
        <w:separator/>
      </w:r>
    </w:p>
  </w:footnote>
  <w:footnote w:type="continuationSeparator" w:id="1">
    <w:p w:rsidR="00686470" w:rsidRDefault="0068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784"/>
    <w:multiLevelType w:val="hybridMultilevel"/>
    <w:tmpl w:val="9DBC9B8A"/>
    <w:lvl w:ilvl="0" w:tplc="84F419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6"/>
      </w:rPr>
    </w:lvl>
    <w:lvl w:ilvl="1" w:tplc="7E1EB5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6"/>
      </w:rPr>
    </w:lvl>
    <w:lvl w:ilvl="2" w:tplc="599C3D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6"/>
      </w:rPr>
    </w:lvl>
    <w:lvl w:ilvl="3" w:tplc="99EC7B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6"/>
      </w:rPr>
    </w:lvl>
    <w:lvl w:ilvl="4" w:tplc="C450E4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6"/>
      </w:rPr>
    </w:lvl>
    <w:lvl w:ilvl="5" w:tplc="FC40B7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6"/>
      </w:rPr>
    </w:lvl>
    <w:lvl w:ilvl="6" w:tplc="5BA663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6"/>
      </w:rPr>
    </w:lvl>
    <w:lvl w:ilvl="7" w:tplc="2BCCBC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6"/>
      </w:rPr>
    </w:lvl>
    <w:lvl w:ilvl="8" w:tplc="5568C8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02F"/>
    <w:rsid w:val="0030298F"/>
    <w:rsid w:val="00686470"/>
    <w:rsid w:val="0080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2F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102F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80102F"/>
  </w:style>
  <w:style w:type="character" w:customStyle="1" w:styleId="Heading2Char">
    <w:name w:val="Heading 2 Char"/>
    <w:link w:val="Heading2"/>
    <w:uiPriority w:val="9"/>
    <w:rsid w:val="0080102F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102F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102F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102F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102F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102F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102F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102F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0102F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102F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102F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80102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010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0102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010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10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10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010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010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10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0102F"/>
  </w:style>
  <w:style w:type="paragraph" w:customStyle="1" w:styleId="Footer">
    <w:name w:val="Footer"/>
    <w:basedOn w:val="a"/>
    <w:link w:val="CaptionChar"/>
    <w:uiPriority w:val="99"/>
    <w:unhideWhenUsed/>
    <w:rsid w:val="008010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10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102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102F"/>
  </w:style>
  <w:style w:type="table" w:styleId="a9">
    <w:name w:val="Table Grid"/>
    <w:basedOn w:val="a1"/>
    <w:uiPriority w:val="59"/>
    <w:rsid w:val="008010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10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10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10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10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0102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010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0102F"/>
    <w:rPr>
      <w:sz w:val="18"/>
    </w:rPr>
  </w:style>
  <w:style w:type="character" w:styleId="ad">
    <w:name w:val="footnote reference"/>
    <w:uiPriority w:val="99"/>
    <w:unhideWhenUsed/>
    <w:rsid w:val="008010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0102F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80102F"/>
    <w:rPr>
      <w:sz w:val="20"/>
    </w:rPr>
  </w:style>
  <w:style w:type="character" w:styleId="af0">
    <w:name w:val="endnote reference"/>
    <w:uiPriority w:val="99"/>
    <w:semiHidden/>
    <w:unhideWhenUsed/>
    <w:rsid w:val="008010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102F"/>
    <w:pPr>
      <w:spacing w:after="57"/>
    </w:pPr>
  </w:style>
  <w:style w:type="paragraph" w:styleId="21">
    <w:name w:val="toc 2"/>
    <w:basedOn w:val="a"/>
    <w:next w:val="a"/>
    <w:uiPriority w:val="39"/>
    <w:unhideWhenUsed/>
    <w:rsid w:val="008010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10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10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10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10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10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10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102F"/>
    <w:pPr>
      <w:spacing w:after="57"/>
      <w:ind w:left="2268"/>
    </w:pPr>
  </w:style>
  <w:style w:type="paragraph" w:styleId="af1">
    <w:name w:val="TOC Heading"/>
    <w:uiPriority w:val="39"/>
    <w:unhideWhenUsed/>
    <w:rsid w:val="0080102F"/>
  </w:style>
  <w:style w:type="paragraph" w:styleId="af2">
    <w:name w:val="table of figures"/>
    <w:basedOn w:val="a"/>
    <w:next w:val="a"/>
    <w:uiPriority w:val="99"/>
    <w:unhideWhenUsed/>
    <w:rsid w:val="0080102F"/>
    <w:pPr>
      <w:spacing w:after="0"/>
    </w:pPr>
  </w:style>
  <w:style w:type="paragraph" w:styleId="af3">
    <w:name w:val="No Spacing"/>
    <w:basedOn w:val="a"/>
    <w:uiPriority w:val="1"/>
    <w:qFormat/>
    <w:rsid w:val="0080102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0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aacjcsgnnlp1a9n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e1aaacjcsgnnlp1a9n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premia_sluz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remia_sluzhenie/17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2023-11-30T05:00:00Z</dcterms:created>
  <dcterms:modified xsi:type="dcterms:W3CDTF">2023-11-30T05:00:00Z</dcterms:modified>
</cp:coreProperties>
</file>