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78" w:rsidRPr="004B6A12" w:rsidRDefault="00637E9B" w:rsidP="00381778">
      <w:pPr>
        <w:pStyle w:val="a3"/>
        <w:shd w:val="clear" w:color="auto" w:fill="FFFFFF"/>
        <w:spacing w:before="0" w:beforeAutospacing="0" w:after="0" w:afterAutospacing="0"/>
        <w:jc w:val="center"/>
        <w:rPr>
          <w:sz w:val="2"/>
          <w:szCs w:val="28"/>
        </w:rPr>
      </w:pPr>
      <w:r w:rsidRPr="00637E9B">
        <w:rPr>
          <w:b/>
          <w:bCs/>
          <w:color w:val="333333"/>
          <w:sz w:val="28"/>
          <w:szCs w:val="36"/>
          <w:shd w:val="clear" w:color="auto" w:fill="FFFFFF"/>
        </w:rPr>
        <w:t>Подписан закон о конфискации денег, ценностей и иного имущества, используемых или предназначенных для финансирования в том числе деятельности, направленной против безопасности Российской Федерации</w:t>
      </w:r>
      <w:r>
        <w:rPr>
          <w:rFonts w:ascii="Arial" w:hAnsi="Arial" w:cs="Arial"/>
          <w:b/>
          <w:bCs/>
          <w:color w:val="333333"/>
          <w:sz w:val="36"/>
          <w:szCs w:val="36"/>
          <w:shd w:val="clear" w:color="auto" w:fill="FFFFFF"/>
        </w:rPr>
        <w:t>.</w:t>
      </w:r>
    </w:p>
    <w:p w:rsidR="00381778" w:rsidRDefault="00381778" w:rsidP="0038177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637E9B" w:rsidRPr="00637E9B" w:rsidRDefault="003A6CF8" w:rsidP="00637E9B">
      <w:pPr>
        <w:pStyle w:val="a3"/>
        <w:shd w:val="clear" w:color="auto" w:fill="FFFFFF"/>
        <w:spacing w:before="0" w:beforeAutospacing="0" w:after="0" w:afterAutospacing="0"/>
        <w:ind w:firstLine="708"/>
        <w:jc w:val="both"/>
        <w:rPr>
          <w:rFonts w:ascii="Roboto" w:hAnsi="Roboto"/>
          <w:color w:val="333333"/>
        </w:rPr>
      </w:pPr>
      <w:r w:rsidRPr="00645D12">
        <w:rPr>
          <w:sz w:val="28"/>
          <w:szCs w:val="28"/>
        </w:rPr>
        <w:t xml:space="preserve">Прокуратура Мышкинского района разъясняет, </w:t>
      </w:r>
      <w:r w:rsidRPr="004B6A12">
        <w:rPr>
          <w:sz w:val="28"/>
          <w:szCs w:val="28"/>
        </w:rPr>
        <w:t xml:space="preserve">что </w:t>
      </w:r>
      <w:r w:rsidR="00637E9B" w:rsidRPr="00637E9B">
        <w:rPr>
          <w:color w:val="333333"/>
          <w:sz w:val="28"/>
          <w:szCs w:val="28"/>
        </w:rPr>
        <w:t>под деятельностью, направленной против безопасности Российской Федерации, понимается совершение хотя бы одного из преступлений, предусмотренных в том числе статьями УК РФ о диверсии, разглашении государственной тайны, оказании содействия в исполнении решений международных организаций, в которых Российская Федерация не участвует, или иностранных государственных органов, получении и даче взятки, незаконном пересечении Государственной границы Российской Федерации, неисполнении приказа, дезертирстве, и прочее.</w:t>
      </w:r>
    </w:p>
    <w:p w:rsidR="00637E9B" w:rsidRPr="00637E9B" w:rsidRDefault="00637E9B" w:rsidP="00637E9B">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637E9B">
        <w:rPr>
          <w:rFonts w:ascii="Times New Roman" w:eastAsia="Times New Roman" w:hAnsi="Times New Roman" w:cs="Times New Roman"/>
          <w:color w:val="333333"/>
          <w:sz w:val="28"/>
          <w:szCs w:val="28"/>
          <w:lang w:eastAsia="ru-RU"/>
        </w:rPr>
        <w:t>Также в перечень преступлений, за совершение которых допускается конфискация имущества, включены преступления, предусмотренные ст. 207.3</w:t>
      </w:r>
      <w:r w:rsidRPr="00637E9B">
        <w:rPr>
          <w:rFonts w:ascii="Times New Roman" w:eastAsia="Times New Roman" w:hAnsi="Times New Roman" w:cs="Times New Roman"/>
          <w:color w:val="333333"/>
          <w:sz w:val="28"/>
          <w:szCs w:val="28"/>
          <w:lang w:eastAsia="ru-RU"/>
        </w:rPr>
        <w:br/>
        <w:t>УК РФ – публичное распространение заведомо ложной информации</w:t>
      </w:r>
      <w:r w:rsidRPr="00637E9B">
        <w:rPr>
          <w:rFonts w:ascii="Times New Roman" w:eastAsia="Times New Roman" w:hAnsi="Times New Roman" w:cs="Times New Roman"/>
          <w:color w:val="333333"/>
          <w:sz w:val="28"/>
          <w:szCs w:val="28"/>
          <w:lang w:eastAsia="ru-RU"/>
        </w:rPr>
        <w:br/>
        <w:t>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w:t>
      </w:r>
      <w:r>
        <w:rPr>
          <w:rFonts w:ascii="Times New Roman" w:eastAsia="Times New Roman" w:hAnsi="Times New Roman" w:cs="Times New Roman"/>
          <w:color w:val="333333"/>
          <w:sz w:val="28"/>
          <w:szCs w:val="28"/>
          <w:lang w:eastAsia="ru-RU"/>
        </w:rPr>
        <w:t xml:space="preserve">низациями или лицами содействия </w:t>
      </w:r>
      <w:r w:rsidRPr="00637E9B">
        <w:rPr>
          <w:rFonts w:ascii="Times New Roman" w:eastAsia="Times New Roman" w:hAnsi="Times New Roman" w:cs="Times New Roman"/>
          <w:color w:val="333333"/>
          <w:sz w:val="28"/>
          <w:szCs w:val="28"/>
          <w:lang w:eastAsia="ru-RU"/>
        </w:rPr>
        <w:t>в выполнении задач, возложенных на Вооруженные Силы Российской Федерации или войска национальной гвардии Российской Федерации, и 280.4 УК РФ –публичные призывы к осуществлению деятельности, направленной против безопасности государства, если они совершены из корыстных побуждений.</w:t>
      </w:r>
    </w:p>
    <w:p w:rsidR="00637E9B" w:rsidRPr="00637E9B" w:rsidRDefault="00637E9B" w:rsidP="00637E9B">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637E9B">
        <w:rPr>
          <w:rFonts w:ascii="Times New Roman" w:eastAsia="Times New Roman" w:hAnsi="Times New Roman" w:cs="Times New Roman"/>
          <w:color w:val="333333"/>
          <w:sz w:val="28"/>
          <w:szCs w:val="28"/>
          <w:lang w:eastAsia="ru-RU"/>
        </w:rPr>
        <w:t>Одновременно ч. 2 ст. 280.4 УК РФ дополнена квалифицирующими признаками, предусматривающими повышенные меры ответственности</w:t>
      </w:r>
      <w:r w:rsidRPr="00637E9B">
        <w:rPr>
          <w:rFonts w:ascii="Times New Roman" w:eastAsia="Times New Roman" w:hAnsi="Times New Roman" w:cs="Times New Roman"/>
          <w:color w:val="333333"/>
          <w:sz w:val="28"/>
          <w:szCs w:val="28"/>
          <w:lang w:eastAsia="ru-RU"/>
        </w:rPr>
        <w:br/>
        <w:t>за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совершенные из корыстных побуждений или по найму, по мотивам политической, идеологической, расовой, национальной или религиозной деятельности или вражды либо по мотивам ненависти или вражды в отношении какой-либо социальной группы.</w:t>
      </w:r>
    </w:p>
    <w:p w:rsidR="00637E9B" w:rsidRPr="00637E9B" w:rsidRDefault="00637E9B" w:rsidP="00637E9B">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637E9B">
        <w:rPr>
          <w:rFonts w:ascii="Times New Roman" w:eastAsia="Times New Roman" w:hAnsi="Times New Roman" w:cs="Times New Roman"/>
          <w:color w:val="333333"/>
          <w:sz w:val="28"/>
          <w:szCs w:val="28"/>
          <w:lang w:eastAsia="ru-RU"/>
        </w:rPr>
        <w:t>Кроме того, ст. 48 УК РФ дополнена ря</w:t>
      </w:r>
      <w:r>
        <w:rPr>
          <w:rFonts w:ascii="Times New Roman" w:eastAsia="Times New Roman" w:hAnsi="Times New Roman" w:cs="Times New Roman"/>
          <w:color w:val="333333"/>
          <w:sz w:val="28"/>
          <w:szCs w:val="28"/>
          <w:lang w:eastAsia="ru-RU"/>
        </w:rPr>
        <w:t xml:space="preserve">дом преступлений, при осуждении </w:t>
      </w:r>
      <w:r w:rsidRPr="00637E9B">
        <w:rPr>
          <w:rFonts w:ascii="Times New Roman" w:eastAsia="Times New Roman" w:hAnsi="Times New Roman" w:cs="Times New Roman"/>
          <w:color w:val="333333"/>
          <w:sz w:val="28"/>
          <w:szCs w:val="28"/>
          <w:lang w:eastAsia="ru-RU"/>
        </w:rPr>
        <w:t>за совершение которых суд может лишить виновного специального, воинского или почетного звания, классного чина и государственных наград.</w:t>
      </w:r>
    </w:p>
    <w:p w:rsidR="00CB5B1E" w:rsidRPr="004B6A12" w:rsidRDefault="00CB5B1E" w:rsidP="00637E9B">
      <w:pPr>
        <w:pStyle w:val="a3"/>
        <w:shd w:val="clear" w:color="auto" w:fill="FFFFFF"/>
        <w:spacing w:before="0" w:beforeAutospacing="0" w:after="0" w:afterAutospacing="0"/>
        <w:ind w:firstLine="708"/>
        <w:jc w:val="both"/>
        <w:rPr>
          <w:color w:val="333333"/>
          <w:sz w:val="28"/>
          <w:szCs w:val="28"/>
        </w:rPr>
      </w:pPr>
    </w:p>
    <w:p w:rsidR="00C90486" w:rsidRPr="00D551D4" w:rsidRDefault="00C90486" w:rsidP="00CB5B1E">
      <w:pPr>
        <w:pStyle w:val="a3"/>
        <w:shd w:val="clear" w:color="auto" w:fill="FFFFFF"/>
        <w:spacing w:before="0" w:beforeAutospacing="0" w:after="0" w:afterAutospacing="0"/>
        <w:jc w:val="both"/>
        <w:rPr>
          <w:color w:val="333333"/>
          <w:sz w:val="28"/>
          <w:szCs w:val="28"/>
        </w:rPr>
      </w:pPr>
      <w:bookmarkStart w:id="0" w:name="_GoBack"/>
      <w:bookmarkEnd w:id="0"/>
    </w:p>
    <w:p w:rsidR="002D77B4" w:rsidRPr="007E29F7" w:rsidRDefault="007E29F7" w:rsidP="002D77B4">
      <w:pPr>
        <w:spacing w:after="0"/>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sectPr w:rsidR="002D77B4" w:rsidRPr="007E29F7" w:rsidSect="004445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74"/>
    <w:rsid w:val="000F3E9C"/>
    <w:rsid w:val="00243178"/>
    <w:rsid w:val="00272AB7"/>
    <w:rsid w:val="002B5D89"/>
    <w:rsid w:val="002D77B4"/>
    <w:rsid w:val="00381778"/>
    <w:rsid w:val="003A6CF8"/>
    <w:rsid w:val="003C2679"/>
    <w:rsid w:val="00412E92"/>
    <w:rsid w:val="00444569"/>
    <w:rsid w:val="004726C8"/>
    <w:rsid w:val="004B6A12"/>
    <w:rsid w:val="00574F7A"/>
    <w:rsid w:val="0058339F"/>
    <w:rsid w:val="00611498"/>
    <w:rsid w:val="00637E9B"/>
    <w:rsid w:val="00645D12"/>
    <w:rsid w:val="00674D74"/>
    <w:rsid w:val="006B3691"/>
    <w:rsid w:val="00763A0B"/>
    <w:rsid w:val="007E29F7"/>
    <w:rsid w:val="008E7251"/>
    <w:rsid w:val="009A3F8B"/>
    <w:rsid w:val="00A2167C"/>
    <w:rsid w:val="00A9055C"/>
    <w:rsid w:val="00A96FF3"/>
    <w:rsid w:val="00C36F31"/>
    <w:rsid w:val="00C90486"/>
    <w:rsid w:val="00CB5B1E"/>
    <w:rsid w:val="00D551D4"/>
    <w:rsid w:val="00DA5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569"/>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1438568">
      <w:bodyDiv w:val="1"/>
      <w:marLeft w:val="0"/>
      <w:marRight w:val="0"/>
      <w:marTop w:val="0"/>
      <w:marBottom w:val="0"/>
      <w:divBdr>
        <w:top w:val="none" w:sz="0" w:space="0" w:color="auto"/>
        <w:left w:val="none" w:sz="0" w:space="0" w:color="auto"/>
        <w:bottom w:val="none" w:sz="0" w:space="0" w:color="auto"/>
        <w:right w:val="none" w:sz="0" w:space="0" w:color="auto"/>
      </w:divBdr>
    </w:div>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21987223">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320812899">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382407506">
      <w:bodyDiv w:val="1"/>
      <w:marLeft w:val="0"/>
      <w:marRight w:val="0"/>
      <w:marTop w:val="0"/>
      <w:marBottom w:val="0"/>
      <w:divBdr>
        <w:top w:val="none" w:sz="0" w:space="0" w:color="auto"/>
        <w:left w:val="none" w:sz="0" w:space="0" w:color="auto"/>
        <w:bottom w:val="none" w:sz="0" w:space="0" w:color="auto"/>
        <w:right w:val="none" w:sz="0" w:space="0" w:color="auto"/>
      </w:divBdr>
    </w:div>
    <w:div w:id="618997170">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697046756">
      <w:bodyDiv w:val="1"/>
      <w:marLeft w:val="0"/>
      <w:marRight w:val="0"/>
      <w:marTop w:val="0"/>
      <w:marBottom w:val="0"/>
      <w:divBdr>
        <w:top w:val="none" w:sz="0" w:space="0" w:color="auto"/>
        <w:left w:val="none" w:sz="0" w:space="0" w:color="auto"/>
        <w:bottom w:val="none" w:sz="0" w:space="0" w:color="auto"/>
        <w:right w:val="none" w:sz="0" w:space="0" w:color="auto"/>
      </w:divBdr>
    </w:div>
    <w:div w:id="705981586">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30100197">
      <w:bodyDiv w:val="1"/>
      <w:marLeft w:val="0"/>
      <w:marRight w:val="0"/>
      <w:marTop w:val="0"/>
      <w:marBottom w:val="0"/>
      <w:divBdr>
        <w:top w:val="none" w:sz="0" w:space="0" w:color="auto"/>
        <w:left w:val="none" w:sz="0" w:space="0" w:color="auto"/>
        <w:bottom w:val="none" w:sz="0" w:space="0" w:color="auto"/>
        <w:right w:val="none" w:sz="0" w:space="0" w:color="auto"/>
      </w:divBdr>
    </w:div>
    <w:div w:id="837042589">
      <w:bodyDiv w:val="1"/>
      <w:marLeft w:val="0"/>
      <w:marRight w:val="0"/>
      <w:marTop w:val="0"/>
      <w:marBottom w:val="0"/>
      <w:divBdr>
        <w:top w:val="none" w:sz="0" w:space="0" w:color="auto"/>
        <w:left w:val="none" w:sz="0" w:space="0" w:color="auto"/>
        <w:bottom w:val="none" w:sz="0" w:space="0" w:color="auto"/>
        <w:right w:val="none" w:sz="0" w:space="0" w:color="auto"/>
      </w:divBdr>
    </w:div>
    <w:div w:id="970280289">
      <w:bodyDiv w:val="1"/>
      <w:marLeft w:val="0"/>
      <w:marRight w:val="0"/>
      <w:marTop w:val="0"/>
      <w:marBottom w:val="0"/>
      <w:divBdr>
        <w:top w:val="none" w:sz="0" w:space="0" w:color="auto"/>
        <w:left w:val="none" w:sz="0" w:space="0" w:color="auto"/>
        <w:bottom w:val="none" w:sz="0" w:space="0" w:color="auto"/>
        <w:right w:val="none" w:sz="0" w:space="0" w:color="auto"/>
      </w:divBdr>
    </w:div>
    <w:div w:id="988048737">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1913076198">
      <w:bodyDiv w:val="1"/>
      <w:marLeft w:val="0"/>
      <w:marRight w:val="0"/>
      <w:marTop w:val="0"/>
      <w:marBottom w:val="0"/>
      <w:divBdr>
        <w:top w:val="none" w:sz="0" w:space="0" w:color="auto"/>
        <w:left w:val="none" w:sz="0" w:space="0" w:color="auto"/>
        <w:bottom w:val="none" w:sz="0" w:space="0" w:color="auto"/>
        <w:right w:val="none" w:sz="0" w:space="0" w:color="auto"/>
      </w:divBdr>
    </w:div>
    <w:div w:id="2111656461">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cp:lastModifiedBy>
  <cp:revision>2</cp:revision>
  <cp:lastPrinted>2023-09-09T15:10:00Z</cp:lastPrinted>
  <dcterms:created xsi:type="dcterms:W3CDTF">2024-06-19T11:57:00Z</dcterms:created>
  <dcterms:modified xsi:type="dcterms:W3CDTF">2024-06-19T11:57:00Z</dcterms:modified>
</cp:coreProperties>
</file>