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78" w:rsidRPr="0070676A" w:rsidRDefault="0070676A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2"/>
          <w:szCs w:val="28"/>
        </w:rPr>
      </w:pPr>
      <w:r w:rsidRPr="0070676A">
        <w:rPr>
          <w:b/>
          <w:bCs/>
          <w:color w:val="333333"/>
          <w:sz w:val="28"/>
          <w:szCs w:val="36"/>
          <w:shd w:val="clear" w:color="auto" w:fill="FFFFFF"/>
        </w:rPr>
        <w:t>Обеспечение условий доступности инвалидам по зрению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6A" w:rsidRPr="0070676A" w:rsidRDefault="003A6CF8" w:rsidP="007067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45D12">
        <w:rPr>
          <w:sz w:val="28"/>
          <w:szCs w:val="28"/>
        </w:rPr>
        <w:t xml:space="preserve">Прокуратура Мышкинского района </w:t>
      </w:r>
      <w:r w:rsidRPr="0070676A">
        <w:rPr>
          <w:sz w:val="28"/>
          <w:szCs w:val="28"/>
        </w:rPr>
        <w:t xml:space="preserve">разъясняет, что </w:t>
      </w:r>
      <w:r w:rsidR="0070676A" w:rsidRPr="0070676A">
        <w:rPr>
          <w:color w:val="333333"/>
          <w:sz w:val="28"/>
          <w:szCs w:val="28"/>
          <w:shd w:val="clear" w:color="auto" w:fill="FFFFFF"/>
        </w:rPr>
        <w:t>Приказом Министерства цифрового развития, связи и массовых коммуникаций Российской Федерации от 07.11.2023 № 953 утвержден порядок обеспечения условий доступности инвалидов по зрению официальных сайтов государственных органов, органов местного самоуправления и подведомственных организаций в информационно-телекоммуникационной сети «Интернет».</w:t>
      </w:r>
    </w:p>
    <w:p w:rsidR="0070676A" w:rsidRPr="0070676A" w:rsidRDefault="0070676A" w:rsidP="007067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7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Приказом установлены требования к официальным сайтам по ряду параметров, предусмотренных в ГОСТ Р 52872-2019. Национальный стандарт Российской Федерации. 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с инвалидностью и других лиц с ограничениями жизнедеятельности и ГОСТ Р 70176-2022. Национальный стандарт Российской Федерации. Интернет-ресурсы и другая информация, представленная в электронно-цифровой форме. Файлы формата PDF. Требования доступности для людей с инвалидностью и других лиц с ограничениями жизнедеятельности.</w:t>
      </w:r>
    </w:p>
    <w:p w:rsidR="0070676A" w:rsidRPr="0070676A" w:rsidRDefault="0070676A" w:rsidP="007067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7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 примеру, текстовая информация должна будет масштабироваться не менее чем на 200% от исходного масштаба без применения вспомогательных технологий. Файлы PDF, доступные для чтения при помощи вспомогательных технологий, должны будут иметь альтернативные версии, доступные для чтения с использованием вспомогательных технологий, включая программы экранного доступа. Заголовки страниц официального сайта и ссылки, размещаемые на таком сайте, должны содержать описание в соответствии с п.п. 4.2.4 п. 4.2 раздела 4 ГОСТ Р 52872-2019.</w:t>
      </w:r>
    </w:p>
    <w:p w:rsidR="0070676A" w:rsidRPr="0070676A" w:rsidRDefault="0070676A" w:rsidP="007067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7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Документ вступает в силу с 01.09.2024.</w:t>
      </w:r>
    </w:p>
    <w:p w:rsidR="007564B9" w:rsidRDefault="007564B9" w:rsidP="00CB5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0676A" w:rsidRPr="00D551D4" w:rsidRDefault="0070676A" w:rsidP="00CB5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2D77B4" w:rsidRPr="007E29F7" w:rsidRDefault="007E29F7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sectPr w:rsidR="002D77B4" w:rsidRPr="007E29F7" w:rsidSect="00D2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F3E9C"/>
    <w:rsid w:val="00205E23"/>
    <w:rsid w:val="00243178"/>
    <w:rsid w:val="00272AB7"/>
    <w:rsid w:val="002B5D89"/>
    <w:rsid w:val="002D77B4"/>
    <w:rsid w:val="00381778"/>
    <w:rsid w:val="003A6CF8"/>
    <w:rsid w:val="003C2679"/>
    <w:rsid w:val="00412E92"/>
    <w:rsid w:val="004726C8"/>
    <w:rsid w:val="004B6A12"/>
    <w:rsid w:val="00574F7A"/>
    <w:rsid w:val="0058339F"/>
    <w:rsid w:val="00611498"/>
    <w:rsid w:val="00645D12"/>
    <w:rsid w:val="00674D74"/>
    <w:rsid w:val="006B3691"/>
    <w:rsid w:val="0070676A"/>
    <w:rsid w:val="007564B9"/>
    <w:rsid w:val="007E29F7"/>
    <w:rsid w:val="008E7251"/>
    <w:rsid w:val="009A3F8B"/>
    <w:rsid w:val="00A2167C"/>
    <w:rsid w:val="00A9055C"/>
    <w:rsid w:val="00A96FF3"/>
    <w:rsid w:val="00C36F31"/>
    <w:rsid w:val="00C90486"/>
    <w:rsid w:val="00CB5B1E"/>
    <w:rsid w:val="00D24BA0"/>
    <w:rsid w:val="00D551D4"/>
    <w:rsid w:val="00DA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A0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2024-06-19T11:58:00Z</dcterms:created>
  <dcterms:modified xsi:type="dcterms:W3CDTF">2024-06-19T11:58:00Z</dcterms:modified>
</cp:coreProperties>
</file>