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F0" w:rsidRPr="003A1FF0" w:rsidRDefault="003A1FF0" w:rsidP="003A1FF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3A1FF0">
        <w:rPr>
          <w:rFonts w:ascii="Times New Roman" w:eastAsia="Times New Roman" w:hAnsi="Times New Roman" w:cs="Calibri"/>
          <w:b/>
          <w:sz w:val="32"/>
          <w:szCs w:val="32"/>
        </w:rPr>
        <w:t>ПРАВИТЕЛЬСТВО ЯРОСЛАВСКОЙ ОБЛАСТИ</w:t>
      </w:r>
    </w:p>
    <w:p w:rsidR="003A1FF0" w:rsidRPr="003A1FF0" w:rsidRDefault="003A1FF0" w:rsidP="003A1FF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:rsidR="003A1FF0" w:rsidRPr="003A1FF0" w:rsidRDefault="003A1FF0" w:rsidP="003A1FF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pacing w:val="20"/>
          <w:sz w:val="32"/>
          <w:szCs w:val="32"/>
        </w:rPr>
      </w:pPr>
      <w:r w:rsidRPr="003A1FF0">
        <w:rPr>
          <w:rFonts w:ascii="Times New Roman" w:eastAsia="Times New Roman" w:hAnsi="Times New Roman" w:cs="Calibri"/>
          <w:spacing w:val="20"/>
          <w:sz w:val="32"/>
          <w:szCs w:val="32"/>
        </w:rPr>
        <w:t>ПОСТАНОВЛЕНИЕ</w:t>
      </w:r>
    </w:p>
    <w:p w:rsidR="003A1FF0" w:rsidRPr="003A1FF0" w:rsidRDefault="003A1FF0" w:rsidP="003A1F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F0" w:rsidRPr="003A1FF0" w:rsidRDefault="003A1FF0" w:rsidP="003A1F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F0" w:rsidRPr="003A1FF0" w:rsidRDefault="003A1FF0" w:rsidP="003A1F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от 27.03.2024 № 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1FF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3A1FF0" w:rsidRPr="003A1FF0" w:rsidRDefault="003A1FF0" w:rsidP="003A1FF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г. Ярославль</w:t>
      </w:r>
    </w:p>
    <w:p w:rsidR="003A1FF0" w:rsidRPr="003A1FF0" w:rsidRDefault="003A1FF0" w:rsidP="003A1FF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F0" w:rsidRPr="003A1FF0" w:rsidRDefault="003A1FF0" w:rsidP="003A1FF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F0" w:rsidRPr="003A1FF0" w:rsidRDefault="003A1FF0" w:rsidP="003A1FF0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государственной программы Ярославской области «Экономическое развитие и инновационная экономика в Ярославской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на 2024 – </w:t>
      </w:r>
      <w:r w:rsidRPr="003A1FF0">
        <w:rPr>
          <w:rFonts w:ascii="Times New Roman" w:eastAsia="Times New Roman" w:hAnsi="Times New Roman" w:cs="Times New Roman"/>
          <w:sz w:val="28"/>
          <w:szCs w:val="28"/>
        </w:rPr>
        <w:t>2030 годы и о признании утратившими силу отдельных постановлений Правительства области</w:t>
      </w:r>
    </w:p>
    <w:p w:rsidR="003A1FF0" w:rsidRPr="003A1FF0" w:rsidRDefault="003A1FF0" w:rsidP="001A5D7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3A1FF0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3A1FF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области от 28.09.2023 № 969</w:t>
      </w:r>
      <w:r w:rsidRPr="003A1FF0">
        <w:rPr>
          <w:rFonts w:ascii="Times New Roman" w:eastAsia="Times New Roman" w:hAnsi="Times New Roman" w:cs="Times New Roman"/>
          <w:sz w:val="28"/>
          <w:szCs w:val="28"/>
        </w:rPr>
        <w:noBreakHyphen/>
        <w:t>п «О системе управления государственными программами Ярославской области и признании утратившими силу отдельных постановлений Правительства области»</w:t>
      </w:r>
    </w:p>
    <w:p w:rsidR="003A1FF0" w:rsidRPr="003A1FF0" w:rsidRDefault="003A1FF0" w:rsidP="003A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ОБЛАСТИ ПОСТАНОВЛЯЕТ: 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прилагаемую государственную программу Ярославской области «Экономическое развитие и инновационная экономика в Ярославской области» на 2024 – 2030 годы. 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2.Признать утратившими силу постановления Правительства области: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06.02.2020 № 91-п «Об утверждении региональной целевой программы «Развитие субъектов малого и среднего предпринимательства Ярославской области» на 2020 – 2024 годы»;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25.05.2020 № 445-п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11.08.2020 № 673-п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20.11.2020 № 908-п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28.12.2020 № 1036-п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 xml:space="preserve">- от 16.02.2021 № 47-п «Об утверждении государственной программы Ярославской области «Экономическое развитие и инновационная экономика      в Ярославской области» на 2021 – 2025 годы </w:t>
      </w:r>
      <w:r w:rsidRPr="003A1FF0">
        <w:rPr>
          <w:rFonts w:ascii="Times New Roman" w:eastAsia="Times New Roman" w:hAnsi="Times New Roman" w:cs="Calibri"/>
          <w:sz w:val="28"/>
          <w:szCs w:val="28"/>
        </w:rPr>
        <w:t>и о признании утратившими силу отдельных постановлений Правительства области</w:t>
      </w:r>
      <w:r w:rsidRPr="003A1FF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lastRenderedPageBreak/>
        <w:t>- от 12.03.2021 № 93-п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18.05.2021 № 312-п «О внесении изменений в постановление Правительства области от 16.02.2021 № 47-п»;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25.05.2021 № 319-п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05.07.2021 № 443-п «О внесении изменений в постановление Правительства области от 16.02.2021 № 47-п»;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21.12.2021 № 917-п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10.02.2022 № 62-п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27.04.2022 № 293-п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19.05.2022 № 386-п «О внесении изменений в постановление Правительства области от 16.02.2021 № 47-п»;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10.06.2022 № 437-п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10.01.2023 № 2-п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07.02.2023 № 80-п «О внесении изменений в постановление Правительства области от 16.02.2021 № 47-п»;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06.03.2023 № 174-п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12.04.2023 № 355-п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30.06.2023 № 619-п «О внесении изменений в постановление Правительства области от 16.02.2021 № 47-п»;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30.06.2023 № 620-п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27.10.2023 № 1102-п «О внесении изменений в постановление Правительства области от 06.02.2020 № 91-п»;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14.12.2023 № 1321-п «О внесении изменений в постановление Правительства области от 16.02.2021 № 47-п»;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- от 21.12.2023 № 1353-п «О внесении изменений в постановление Правительства области от 06.02.2020 № 91-п».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Председателя Правительства области, курирующего вопросы инвестиций и промышленного комплекса.</w:t>
      </w:r>
    </w:p>
    <w:p w:rsidR="003A1FF0" w:rsidRPr="003A1FF0" w:rsidRDefault="003A1FF0" w:rsidP="003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FF0">
        <w:rPr>
          <w:rFonts w:ascii="Times New Roman" w:eastAsia="Times New Roman" w:hAnsi="Times New Roman" w:cs="Times New Roman"/>
          <w:sz w:val="28"/>
          <w:szCs w:val="28"/>
        </w:rPr>
        <w:t>4. Постановление вступает в силу с момента подписания.</w:t>
      </w:r>
    </w:p>
    <w:p w:rsidR="003A1FF0" w:rsidRPr="003A1FF0" w:rsidRDefault="003A1FF0" w:rsidP="003A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F0" w:rsidRPr="003A1FF0" w:rsidRDefault="003A1FF0" w:rsidP="003A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" w:type="dxa"/>
        <w:tblLook w:val="0000"/>
      </w:tblPr>
      <w:tblGrid>
        <w:gridCol w:w="4654"/>
        <w:gridCol w:w="4792"/>
      </w:tblGrid>
      <w:tr w:rsidR="003A1FF0" w:rsidRPr="003A1FF0" w:rsidTr="00FA3FB4">
        <w:tc>
          <w:tcPr>
            <w:tcW w:w="4654" w:type="dxa"/>
          </w:tcPr>
          <w:p w:rsidR="003A1FF0" w:rsidRPr="003A1FF0" w:rsidRDefault="003A1FF0" w:rsidP="003A1FF0">
            <w:pPr>
              <w:tabs>
                <w:tab w:val="righ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FF0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 области</w:t>
            </w:r>
          </w:p>
        </w:tc>
        <w:tc>
          <w:tcPr>
            <w:tcW w:w="4792" w:type="dxa"/>
            <w:vAlign w:val="bottom"/>
          </w:tcPr>
          <w:p w:rsidR="003A1FF0" w:rsidRPr="003A1FF0" w:rsidRDefault="003A1FF0" w:rsidP="003A1FF0">
            <w:pPr>
              <w:tabs>
                <w:tab w:val="right" w:pos="8931"/>
              </w:tabs>
              <w:spacing w:after="0" w:line="240" w:lineRule="auto"/>
              <w:ind w:left="23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FF0">
              <w:rPr>
                <w:rFonts w:ascii="Times New Roman" w:eastAsia="Times New Roman" w:hAnsi="Times New Roman" w:cs="Times New Roman"/>
                <w:sz w:val="28"/>
                <w:szCs w:val="28"/>
              </w:rPr>
              <w:t>М.Я. Евраев</w:t>
            </w:r>
          </w:p>
        </w:tc>
      </w:tr>
    </w:tbl>
    <w:p w:rsidR="003A1FF0" w:rsidRDefault="003A1F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F6CCE" w:rsidRPr="00DF6CCE" w:rsidRDefault="00DF6CCE" w:rsidP="006641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F6CC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F6CCE" w:rsidRPr="00DF6CCE" w:rsidRDefault="00DF6CCE" w:rsidP="006641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F6CCE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DF6CCE" w:rsidRPr="00DF6CCE" w:rsidRDefault="00DF6CCE" w:rsidP="006641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F6CCE">
        <w:rPr>
          <w:rFonts w:ascii="Times New Roman" w:eastAsia="Times New Roman" w:hAnsi="Times New Roman" w:cs="Times New Roman"/>
          <w:sz w:val="28"/>
          <w:szCs w:val="28"/>
        </w:rPr>
        <w:t>Правительства области</w:t>
      </w:r>
      <w:r w:rsidRPr="00DF6CCE">
        <w:rPr>
          <w:rFonts w:ascii="Times New Roman" w:eastAsia="Times New Roman" w:hAnsi="Times New Roman" w:cs="Times New Roman"/>
          <w:sz w:val="28"/>
          <w:szCs w:val="28"/>
        </w:rPr>
        <w:br/>
      </w:r>
      <w:r w:rsidR="003A1FF0" w:rsidRPr="003A1FF0">
        <w:rPr>
          <w:rFonts w:ascii="Times New Roman" w:eastAsia="Times New Roman" w:hAnsi="Times New Roman" w:cs="Times New Roman"/>
          <w:sz w:val="28"/>
          <w:szCs w:val="28"/>
        </w:rPr>
        <w:t>от 27.03.2024 № 401-п</w:t>
      </w:r>
    </w:p>
    <w:p w:rsidR="0017792C" w:rsidRDefault="0017792C" w:rsidP="0066410E">
      <w:pPr>
        <w:pStyle w:val="11"/>
        <w:shd w:val="clear" w:color="auto" w:fill="auto"/>
        <w:ind w:firstLine="0"/>
        <w:rPr>
          <w:b/>
          <w:bCs/>
        </w:rPr>
      </w:pPr>
    </w:p>
    <w:p w:rsidR="005A3425" w:rsidRDefault="005A3425" w:rsidP="00B12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37B" w:rsidRPr="00236DBF" w:rsidRDefault="00F5237B" w:rsidP="007B7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ГОСУДАРСТВЕННАЯ ПРОГРАММА ЯРОСЛАВСКОЙ ОБЛАСТИ</w:t>
      </w:r>
      <w:r w:rsidRPr="00236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«Экономическое развитие и инновационная экономика в Ярославской области» на 2024 – 2030 годы </w:t>
      </w:r>
    </w:p>
    <w:p w:rsidR="0017792C" w:rsidRPr="00236DBF" w:rsidRDefault="0017792C" w:rsidP="0066410E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9D36E9" w:rsidRPr="006355B5" w:rsidRDefault="009D36E9" w:rsidP="007B710E">
      <w:pPr>
        <w:pStyle w:val="11"/>
        <w:shd w:val="clear" w:color="auto" w:fill="auto"/>
        <w:ind w:firstLine="0"/>
        <w:jc w:val="center"/>
        <w:rPr>
          <w:rFonts w:eastAsia="Calibri"/>
          <w:bCs/>
        </w:rPr>
      </w:pPr>
      <w:r w:rsidRPr="006355B5">
        <w:rPr>
          <w:rFonts w:eastAsia="Calibri"/>
          <w:bCs/>
        </w:rPr>
        <w:t>I.</w:t>
      </w:r>
      <w:r>
        <w:rPr>
          <w:rFonts w:eastAsia="Calibri"/>
          <w:bCs/>
        </w:rPr>
        <w:t xml:space="preserve"> Стратегические приоритеты государственной программы Ярославской области «Экономическое развитие и инновационная экономика в</w:t>
      </w:r>
      <w:r w:rsidR="00903412">
        <w:rPr>
          <w:rFonts w:eastAsia="Calibri"/>
          <w:bCs/>
        </w:rPr>
        <w:t> </w:t>
      </w:r>
      <w:r>
        <w:rPr>
          <w:rFonts w:eastAsia="Calibri"/>
          <w:bCs/>
        </w:rPr>
        <w:t>Ярославской области» на 2024 – 2030 годы</w:t>
      </w:r>
    </w:p>
    <w:p w:rsidR="0017792C" w:rsidRDefault="0017792C" w:rsidP="0066410E">
      <w:pPr>
        <w:pStyle w:val="11"/>
        <w:shd w:val="clear" w:color="auto" w:fill="auto"/>
        <w:rPr>
          <w:rFonts w:eastAsia="Calibri"/>
          <w:bCs/>
        </w:rPr>
      </w:pPr>
    </w:p>
    <w:p w:rsidR="009D36E9" w:rsidRPr="009D36E9" w:rsidRDefault="009D36E9" w:rsidP="007B710E">
      <w:pPr>
        <w:pStyle w:val="11"/>
        <w:shd w:val="clear" w:color="auto" w:fill="auto"/>
        <w:ind w:firstLine="0"/>
        <w:jc w:val="center"/>
        <w:rPr>
          <w:rFonts w:eastAsia="Calibri"/>
          <w:bCs/>
        </w:rPr>
      </w:pPr>
      <w:r w:rsidRPr="0047798A">
        <w:rPr>
          <w:bCs/>
        </w:rPr>
        <w:t>1. Общая характеристика сферы реализации государственной</w:t>
      </w:r>
      <w:r>
        <w:rPr>
          <w:bCs/>
        </w:rPr>
        <w:t xml:space="preserve"> программы Ярославской области </w:t>
      </w:r>
      <w:r>
        <w:rPr>
          <w:rFonts w:eastAsia="Calibri"/>
          <w:bCs/>
        </w:rPr>
        <w:t>«Экономическое развитие и инновационная экономика в Ярославской области» на 2024 – 2030 годы</w:t>
      </w:r>
    </w:p>
    <w:p w:rsidR="009D36E9" w:rsidRDefault="009D36E9" w:rsidP="006641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B4A" w:rsidRPr="00852614" w:rsidRDefault="00E97B4A" w:rsidP="0066410E">
      <w:pPr>
        <w:pStyle w:val="a7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14">
        <w:rPr>
          <w:rFonts w:ascii="Times New Roman" w:eastAsia="Calibri" w:hAnsi="Times New Roman" w:cs="Times New Roman"/>
          <w:sz w:val="28"/>
          <w:szCs w:val="28"/>
        </w:rPr>
        <w:t>Создание благоприятного инвестиционного климата и стимулирование инвестиционной деятельности являются важнейшими направлениями деятельности органов</w:t>
      </w:r>
      <w:r w:rsidR="00F5347E">
        <w:rPr>
          <w:rFonts w:ascii="Times New Roman" w:eastAsia="Calibri" w:hAnsi="Times New Roman" w:cs="Times New Roman"/>
          <w:sz w:val="28"/>
          <w:szCs w:val="28"/>
        </w:rPr>
        <w:t xml:space="preserve"> исполнительной</w:t>
      </w:r>
      <w:r w:rsidRPr="00852614">
        <w:rPr>
          <w:rFonts w:ascii="Times New Roman" w:eastAsia="Calibri" w:hAnsi="Times New Roman" w:cs="Times New Roman"/>
          <w:sz w:val="28"/>
          <w:szCs w:val="28"/>
        </w:rPr>
        <w:t xml:space="preserve"> власти Ярославской области. </w:t>
      </w:r>
    </w:p>
    <w:p w:rsidR="00042C82" w:rsidRDefault="00A605F8" w:rsidP="0066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2023 год</w:t>
      </w:r>
      <w:r w:rsidR="00042C82" w:rsidRPr="00042C82">
        <w:rPr>
          <w:rFonts w:ascii="Times New Roman" w:eastAsia="Calibri" w:hAnsi="Times New Roman" w:cs="Times New Roman"/>
          <w:sz w:val="28"/>
          <w:szCs w:val="28"/>
        </w:rPr>
        <w:t xml:space="preserve"> объем инвестиций в основной капитал в Ярославской области увеличился на 6,1</w:t>
      </w:r>
      <w:r w:rsidR="0066410E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042C82" w:rsidRPr="00042C82">
        <w:rPr>
          <w:rFonts w:ascii="Times New Roman" w:eastAsia="Calibri" w:hAnsi="Times New Roman" w:cs="Times New Roman"/>
          <w:sz w:val="28"/>
          <w:szCs w:val="28"/>
        </w:rPr>
        <w:t xml:space="preserve"> относительно предыдущего года. По</w:t>
      </w:r>
      <w:r w:rsidR="00770713">
        <w:rPr>
          <w:rFonts w:ascii="Times New Roman" w:eastAsia="Calibri" w:hAnsi="Times New Roman" w:cs="Times New Roman"/>
          <w:sz w:val="28"/>
          <w:szCs w:val="28"/>
        </w:rPr>
        <w:t> </w:t>
      </w:r>
      <w:r w:rsidR="00042C82" w:rsidRPr="00042C82">
        <w:rPr>
          <w:rFonts w:ascii="Times New Roman" w:eastAsia="Calibri" w:hAnsi="Times New Roman" w:cs="Times New Roman"/>
          <w:sz w:val="28"/>
          <w:szCs w:val="28"/>
        </w:rPr>
        <w:t>данному показателю Ярославская область зан</w:t>
      </w:r>
      <w:r w:rsidR="00903412">
        <w:rPr>
          <w:rFonts w:ascii="Times New Roman" w:eastAsia="Calibri" w:hAnsi="Times New Roman" w:cs="Times New Roman"/>
          <w:sz w:val="28"/>
          <w:szCs w:val="28"/>
        </w:rPr>
        <w:t>имает</w:t>
      </w:r>
      <w:r w:rsidR="00042C82" w:rsidRPr="00042C82">
        <w:rPr>
          <w:rFonts w:ascii="Times New Roman" w:eastAsia="Calibri" w:hAnsi="Times New Roman" w:cs="Times New Roman"/>
          <w:sz w:val="28"/>
          <w:szCs w:val="28"/>
        </w:rPr>
        <w:t xml:space="preserve"> пятое место в Центральном федеральном округе, опережая Москву.</w:t>
      </w:r>
    </w:p>
    <w:p w:rsidR="00E97B4A" w:rsidRDefault="00E97B4A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территории региона осуществляется реализация </w:t>
      </w:r>
      <w:r>
        <w:rPr>
          <w:rFonts w:ascii="Times New Roman" w:eastAsia="Calibri" w:hAnsi="Times New Roman" w:cs="Times New Roman"/>
          <w:sz w:val="28"/>
          <w:szCs w:val="28"/>
        </w:rPr>
        <w:t>порядка47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крупных инвестиционных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промышленности, агропромышленного комплекса и туризма</w:t>
      </w:r>
      <w:r w:rsidR="007020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предполагающих создание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рабочих мест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7E4FA8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903412">
        <w:rPr>
          <w:rFonts w:ascii="Times New Roman" w:eastAsia="Calibri" w:hAnsi="Times New Roman" w:cs="Times New Roman"/>
          <w:sz w:val="28"/>
          <w:szCs w:val="28"/>
        </w:rPr>
        <w:t>иниц,с общим</w:t>
      </w:r>
      <w:r w:rsidR="00903412" w:rsidRPr="007E4FA8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 w:rsidR="00903412">
        <w:rPr>
          <w:rFonts w:ascii="Times New Roman" w:eastAsia="Calibri" w:hAnsi="Times New Roman" w:cs="Times New Roman"/>
          <w:sz w:val="28"/>
          <w:szCs w:val="28"/>
        </w:rPr>
        <w:t>ом</w:t>
      </w:r>
      <w:r w:rsidR="00903412" w:rsidRPr="007E4FA8">
        <w:rPr>
          <w:rFonts w:ascii="Times New Roman" w:eastAsia="Calibri" w:hAnsi="Times New Roman" w:cs="Times New Roman"/>
          <w:sz w:val="28"/>
          <w:szCs w:val="28"/>
        </w:rPr>
        <w:t xml:space="preserve"> инвестиций более </w:t>
      </w:r>
      <w:r w:rsidR="00903412">
        <w:rPr>
          <w:rFonts w:ascii="Times New Roman" w:eastAsia="Calibri" w:hAnsi="Times New Roman" w:cs="Times New Roman"/>
          <w:sz w:val="28"/>
          <w:szCs w:val="28"/>
        </w:rPr>
        <w:t>300</w:t>
      </w:r>
      <w:r w:rsidR="00903412" w:rsidRPr="007E4FA8">
        <w:rPr>
          <w:rFonts w:ascii="Times New Roman" w:eastAsia="Calibri" w:hAnsi="Times New Roman" w:cs="Times New Roman"/>
          <w:sz w:val="28"/>
          <w:szCs w:val="28"/>
        </w:rPr>
        <w:t xml:space="preserve"> млрд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В период до 2030 года планируется реализация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региона не менее 4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0 крупных инвестиционных проектов </w:t>
      </w:r>
      <w:r w:rsidR="0090341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общим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инвестиций не менее 1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млрд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E4FA8">
        <w:rPr>
          <w:rFonts w:ascii="Times New Roman" w:eastAsia="Calibri" w:hAnsi="Times New Roman" w:cs="Times New Roman"/>
          <w:sz w:val="28"/>
          <w:szCs w:val="28"/>
        </w:rPr>
        <w:t>общ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 создаваемых рабочих мест не менее </w:t>
      </w:r>
      <w:r>
        <w:rPr>
          <w:rFonts w:ascii="Times New Roman" w:eastAsia="Calibri" w:hAnsi="Times New Roman" w:cs="Times New Roman"/>
          <w:sz w:val="28"/>
          <w:szCs w:val="28"/>
        </w:rPr>
        <w:t>3500 ед</w:t>
      </w:r>
      <w:r w:rsidR="00903412">
        <w:rPr>
          <w:rFonts w:ascii="Times New Roman" w:eastAsia="Calibri" w:hAnsi="Times New Roman" w:cs="Times New Roman"/>
          <w:sz w:val="28"/>
          <w:szCs w:val="28"/>
        </w:rPr>
        <w:t>иниц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B4A" w:rsidRDefault="00625FA0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инвестиционной привлекательности региона </w:t>
      </w:r>
      <w:r w:rsidR="00193CBC">
        <w:rPr>
          <w:rFonts w:ascii="Times New Roman" w:eastAsia="Calibri" w:hAnsi="Times New Roman" w:cs="Times New Roman"/>
          <w:sz w:val="28"/>
          <w:szCs w:val="28"/>
        </w:rPr>
        <w:t>в</w:t>
      </w:r>
      <w:r w:rsidR="004C01DB">
        <w:rPr>
          <w:rFonts w:ascii="Times New Roman" w:eastAsia="Calibri" w:hAnsi="Times New Roman" w:cs="Times New Roman"/>
          <w:sz w:val="28"/>
          <w:szCs w:val="28"/>
        </w:rPr>
        <w:t>2023</w:t>
      </w:r>
      <w:r w:rsidR="00903412">
        <w:rPr>
          <w:rFonts w:ascii="Times New Roman" w:eastAsia="Calibri" w:hAnsi="Times New Roman" w:cs="Times New Roman"/>
          <w:sz w:val="28"/>
          <w:szCs w:val="28"/>
        </w:rPr>
        <w:t> </w:t>
      </w:r>
      <w:r w:rsidR="004C01DB">
        <w:rPr>
          <w:rFonts w:ascii="Times New Roman" w:eastAsia="Calibri" w:hAnsi="Times New Roman" w:cs="Times New Roman"/>
          <w:sz w:val="28"/>
          <w:szCs w:val="28"/>
        </w:rPr>
        <w:t>году</w:t>
      </w:r>
      <w:r w:rsidR="0090370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C01DB">
        <w:rPr>
          <w:rFonts w:ascii="Times New Roman" w:eastAsia="Calibri" w:hAnsi="Times New Roman" w:cs="Times New Roman"/>
          <w:sz w:val="28"/>
          <w:szCs w:val="28"/>
        </w:rPr>
        <w:t xml:space="preserve"> рамках участия д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>елегаци</w:t>
      </w:r>
      <w:r w:rsidR="004C01DB">
        <w:rPr>
          <w:rFonts w:ascii="Times New Roman" w:eastAsia="Calibri" w:hAnsi="Times New Roman" w:cs="Times New Roman"/>
          <w:sz w:val="28"/>
          <w:szCs w:val="28"/>
        </w:rPr>
        <w:t>и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 xml:space="preserve"> Ярославской области </w:t>
      </w:r>
      <w:r w:rsidR="00903707" w:rsidRPr="00D83FF3">
        <w:rPr>
          <w:rFonts w:ascii="Times New Roman" w:eastAsia="Calibri" w:hAnsi="Times New Roman" w:cs="Times New Roman"/>
          <w:sz w:val="28"/>
          <w:szCs w:val="28"/>
        </w:rPr>
        <w:t>в работе Петербургского международного экономического форума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>под руководством главы региона подписано 15 соглашений о реализации крупных инвестиционных проектов с общим объемом инвестиций 31,66 млрд руб</w:t>
      </w:r>
      <w:r w:rsidR="00E97B4A">
        <w:rPr>
          <w:rFonts w:ascii="Times New Roman" w:eastAsia="Calibri" w:hAnsi="Times New Roman" w:cs="Times New Roman"/>
          <w:sz w:val="28"/>
          <w:szCs w:val="28"/>
        </w:rPr>
        <w:t>лей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0E51">
        <w:rPr>
          <w:rFonts w:ascii="Times New Roman" w:eastAsia="Calibri" w:hAnsi="Times New Roman" w:cs="Times New Roman"/>
          <w:sz w:val="28"/>
          <w:szCs w:val="28"/>
        </w:rPr>
        <w:t>количеством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>планируемы</w:t>
      </w:r>
      <w:r w:rsidR="007C0E51">
        <w:rPr>
          <w:rFonts w:ascii="Times New Roman" w:eastAsia="Calibri" w:hAnsi="Times New Roman" w:cs="Times New Roman"/>
          <w:sz w:val="28"/>
          <w:szCs w:val="28"/>
        </w:rPr>
        <w:t>х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 xml:space="preserve"> к созданию рабочи</w:t>
      </w:r>
      <w:r w:rsidR="00903412">
        <w:rPr>
          <w:rFonts w:ascii="Times New Roman" w:eastAsia="Calibri" w:hAnsi="Times New Roman" w:cs="Times New Roman"/>
          <w:sz w:val="28"/>
          <w:szCs w:val="28"/>
        </w:rPr>
        <w:t>х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 xml:space="preserve"> мест </w:t>
      </w:r>
      <w:r w:rsidR="00903412" w:rsidRPr="007B710E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 xml:space="preserve"> 4136 ед</w:t>
      </w:r>
      <w:r w:rsidR="00903412">
        <w:rPr>
          <w:rFonts w:ascii="Times New Roman" w:eastAsia="Calibri" w:hAnsi="Times New Roman" w:cs="Times New Roman"/>
          <w:sz w:val="28"/>
          <w:szCs w:val="28"/>
        </w:rPr>
        <w:t>иниц</w:t>
      </w:r>
      <w:r w:rsidR="00E97B4A" w:rsidRPr="00D83F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1DB" w:rsidRPr="00E97B4A" w:rsidRDefault="004C01DB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4A">
        <w:rPr>
          <w:rFonts w:ascii="Times New Roman" w:hAnsi="Times New Roman" w:cs="Times New Roman"/>
          <w:sz w:val="28"/>
          <w:szCs w:val="28"/>
        </w:rPr>
        <w:t xml:space="preserve">В Ярославской области сформирована полная линейка региональных институтов развития, оказывающих содействие в использовании всех мер поддержки бизнеса </w:t>
      </w:r>
      <w:r w:rsidR="00903412" w:rsidRPr="007B710E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E97B4A">
        <w:rPr>
          <w:rFonts w:ascii="Times New Roman" w:hAnsi="Times New Roman" w:cs="Times New Roman"/>
          <w:sz w:val="28"/>
          <w:szCs w:val="28"/>
        </w:rPr>
        <w:t xml:space="preserve"> как областного, так и федерального уровня.</w:t>
      </w:r>
    </w:p>
    <w:p w:rsidR="004C01DB" w:rsidRPr="004C01DB" w:rsidRDefault="004C01DB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акционерное общество</w:t>
      </w:r>
      <w:r w:rsidR="00022229">
        <w:rPr>
          <w:rFonts w:ascii="Times New Roman" w:hAnsi="Times New Roman" w:cs="Times New Roman"/>
          <w:sz w:val="28"/>
          <w:szCs w:val="28"/>
        </w:rPr>
        <w:t>«</w:t>
      </w:r>
      <w:r w:rsidRPr="004C01DB">
        <w:rPr>
          <w:rFonts w:ascii="Times New Roman" w:hAnsi="Times New Roman" w:cs="Times New Roman"/>
          <w:sz w:val="28"/>
          <w:szCs w:val="28"/>
        </w:rPr>
        <w:t>Корпорац</w:t>
      </w:r>
      <w:r w:rsidR="00022229">
        <w:rPr>
          <w:rFonts w:ascii="Times New Roman" w:hAnsi="Times New Roman" w:cs="Times New Roman"/>
          <w:sz w:val="28"/>
          <w:szCs w:val="28"/>
        </w:rPr>
        <w:t>ия развития Ярославской области»</w:t>
      </w:r>
      <w:r w:rsidRPr="004C01DB">
        <w:rPr>
          <w:rFonts w:ascii="Times New Roman" w:hAnsi="Times New Roman" w:cs="Times New Roman"/>
          <w:sz w:val="28"/>
          <w:szCs w:val="28"/>
        </w:rPr>
        <w:t xml:space="preserve">, которое оказывает поддержку в реализации </w:t>
      </w:r>
      <w:r w:rsidRPr="004C01DB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проектов, оптимизируя процесс вхождения инвестора в регион, обеспечивает подготовку инвестиционных площадок, предлагает инвесторам площадки с готовой инфраструктурой, позволяя снизить издержки инвестора и ускорить реализацию проекта, автоном</w:t>
      </w:r>
      <w:r w:rsidR="00022229">
        <w:rPr>
          <w:rFonts w:ascii="Times New Roman" w:hAnsi="Times New Roman" w:cs="Times New Roman"/>
          <w:sz w:val="28"/>
          <w:szCs w:val="28"/>
        </w:rPr>
        <w:t>ная некоммерческая организация «</w:t>
      </w:r>
      <w:r w:rsidRPr="004C01DB">
        <w:rPr>
          <w:rFonts w:ascii="Times New Roman" w:hAnsi="Times New Roman" w:cs="Times New Roman"/>
          <w:sz w:val="28"/>
          <w:szCs w:val="28"/>
        </w:rPr>
        <w:t>Центр экспорта Ярославской области</w:t>
      </w:r>
      <w:r w:rsidR="00022229">
        <w:rPr>
          <w:rFonts w:ascii="Times New Roman" w:hAnsi="Times New Roman" w:cs="Times New Roman"/>
          <w:sz w:val="28"/>
          <w:szCs w:val="28"/>
        </w:rPr>
        <w:t>»</w:t>
      </w:r>
      <w:r w:rsidRPr="004C01DB">
        <w:rPr>
          <w:rFonts w:ascii="Times New Roman" w:hAnsi="Times New Roman" w:cs="Times New Roman"/>
          <w:sz w:val="28"/>
          <w:szCs w:val="28"/>
        </w:rPr>
        <w:t xml:space="preserve">, государственное бюджетное учреждение Ярославской области </w:t>
      </w:r>
      <w:r w:rsidR="00022229">
        <w:rPr>
          <w:rFonts w:ascii="Times New Roman" w:hAnsi="Times New Roman" w:cs="Times New Roman"/>
          <w:sz w:val="28"/>
          <w:szCs w:val="28"/>
        </w:rPr>
        <w:t>«</w:t>
      </w:r>
      <w:r w:rsidRPr="004C01DB">
        <w:rPr>
          <w:rFonts w:ascii="Times New Roman" w:hAnsi="Times New Roman" w:cs="Times New Roman"/>
          <w:sz w:val="28"/>
          <w:szCs w:val="28"/>
        </w:rPr>
        <w:t>Корпорация развития малого и среднего предпринимательства (бизнес-инкубатор)</w:t>
      </w:r>
      <w:r w:rsidR="00022229">
        <w:rPr>
          <w:rFonts w:ascii="Times New Roman" w:hAnsi="Times New Roman" w:cs="Times New Roman"/>
          <w:sz w:val="28"/>
          <w:szCs w:val="28"/>
        </w:rPr>
        <w:t>»</w:t>
      </w:r>
      <w:r w:rsidRPr="004C01DB">
        <w:rPr>
          <w:rFonts w:ascii="Times New Roman" w:hAnsi="Times New Roman" w:cs="Times New Roman"/>
          <w:sz w:val="28"/>
          <w:szCs w:val="28"/>
        </w:rPr>
        <w:t>, в</w:t>
      </w:r>
      <w:r w:rsidR="007C0E51">
        <w:rPr>
          <w:rFonts w:ascii="Times New Roman" w:hAnsi="Times New Roman" w:cs="Times New Roman"/>
          <w:sz w:val="28"/>
          <w:szCs w:val="28"/>
        </w:rPr>
        <w:t> </w:t>
      </w:r>
      <w:r w:rsidRPr="004C01DB">
        <w:rPr>
          <w:rFonts w:ascii="Times New Roman" w:hAnsi="Times New Roman" w:cs="Times New Roman"/>
          <w:sz w:val="28"/>
          <w:szCs w:val="28"/>
        </w:rPr>
        <w:t xml:space="preserve">состав которого входят центр поддержки предпринимательства, региональный центр инжиниринга, а также центр компетенций по работе с проектами в сфере государственно-частного партнерства, Фонд поддержки малого и среднего предпринимательства Ярославской области (микрокредитная компания), акционерное общество </w:t>
      </w:r>
      <w:r w:rsidR="00022229">
        <w:rPr>
          <w:rFonts w:ascii="Times New Roman" w:hAnsi="Times New Roman" w:cs="Times New Roman"/>
          <w:sz w:val="28"/>
          <w:szCs w:val="28"/>
        </w:rPr>
        <w:t>«</w:t>
      </w:r>
      <w:r w:rsidRPr="004C01DB">
        <w:rPr>
          <w:rFonts w:ascii="Times New Roman" w:hAnsi="Times New Roman" w:cs="Times New Roman"/>
          <w:sz w:val="28"/>
          <w:szCs w:val="28"/>
        </w:rPr>
        <w:t>Региональная лизинговая компания Ярославской области</w:t>
      </w:r>
      <w:r w:rsidR="00022229">
        <w:rPr>
          <w:rFonts w:ascii="Times New Roman" w:hAnsi="Times New Roman" w:cs="Times New Roman"/>
          <w:sz w:val="28"/>
          <w:szCs w:val="28"/>
        </w:rPr>
        <w:t>»</w:t>
      </w:r>
      <w:r w:rsidRPr="004C01DB">
        <w:rPr>
          <w:rFonts w:ascii="Times New Roman" w:hAnsi="Times New Roman" w:cs="Times New Roman"/>
          <w:sz w:val="28"/>
          <w:szCs w:val="28"/>
        </w:rPr>
        <w:t>.</w:t>
      </w:r>
    </w:p>
    <w:p w:rsidR="00E97B4A" w:rsidRPr="00B4334C" w:rsidRDefault="00852614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193CBC">
        <w:rPr>
          <w:rFonts w:ascii="Times New Roman" w:eastAsia="Calibri" w:hAnsi="Times New Roman" w:cs="Times New Roman"/>
          <w:sz w:val="28"/>
          <w:szCs w:val="28"/>
        </w:rPr>
        <w:t>В</w:t>
      </w:r>
      <w:r w:rsidR="00E97B4A" w:rsidRPr="00B4334C">
        <w:rPr>
          <w:rFonts w:ascii="Times New Roman" w:eastAsia="Calibri" w:hAnsi="Times New Roman" w:cs="Times New Roman"/>
          <w:sz w:val="28"/>
          <w:szCs w:val="28"/>
        </w:rPr>
        <w:t xml:space="preserve"> 2023 году в Ярославской области внедрен</w:t>
      </w:r>
      <w:r w:rsidR="0002222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E97B4A" w:rsidRPr="00B4334C">
        <w:rPr>
          <w:rFonts w:ascii="Times New Roman" w:eastAsia="Calibri" w:hAnsi="Times New Roman" w:cs="Times New Roman"/>
          <w:sz w:val="28"/>
          <w:szCs w:val="28"/>
        </w:rPr>
        <w:t>егиональный инвестиционный стандарт, задача которого</w:t>
      </w:r>
      <w:r w:rsidR="007C0E51" w:rsidRPr="007B710E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E97B4A" w:rsidRPr="00B4334C">
        <w:rPr>
          <w:rFonts w:ascii="Times New Roman" w:eastAsia="Calibri" w:hAnsi="Times New Roman" w:cs="Times New Roman"/>
          <w:sz w:val="28"/>
          <w:szCs w:val="28"/>
        </w:rPr>
        <w:t>сократить путь инвестора от возникновения идеи до осуществления капиталовложений, а также сформировать комфортные для инвестора условия реализации бизнеса.Для это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го в Ярославской области </w:t>
      </w:r>
      <w:r w:rsidR="00193CBC">
        <w:rPr>
          <w:rFonts w:ascii="Times New Roman" w:eastAsia="Calibri" w:hAnsi="Times New Roman" w:cs="Times New Roman"/>
          <w:sz w:val="28"/>
          <w:szCs w:val="28"/>
        </w:rPr>
        <w:t>функционируют</w:t>
      </w:r>
      <w:r w:rsidR="00E97B4A" w:rsidRPr="00B4334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97B4A" w:rsidRPr="0016052C" w:rsidRDefault="00F8003F" w:rsidP="0077071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инвестиционная декларация, описывающая правила и преференции работы 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с инвесторами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в регионе</w:t>
      </w:r>
      <w:r w:rsidR="0030476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97B4A" w:rsidRPr="0016052C" w:rsidRDefault="00F8003F" w:rsidP="0077071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инвестиционная карта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E97B4A">
        <w:rPr>
          <w:rFonts w:ascii="Times New Roman" w:eastAsia="Calibri" w:hAnsi="Times New Roman" w:cs="Times New Roman"/>
          <w:sz w:val="28"/>
          <w:szCs w:val="28"/>
        </w:rPr>
        <w:t>н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а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я на базе </w:t>
      </w:r>
      <w:r w:rsidR="007C0E51" w:rsidRPr="007C0E51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</w:t>
      </w:r>
      <w:r w:rsidR="007C0E51">
        <w:rPr>
          <w:rFonts w:ascii="Times New Roman" w:eastAsia="Calibri" w:hAnsi="Times New Roman" w:cs="Times New Roman"/>
          <w:sz w:val="28"/>
          <w:szCs w:val="28"/>
        </w:rPr>
        <w:t>ой системы Ярославской области «</w:t>
      </w:r>
      <w:r w:rsidR="007C0E51" w:rsidRPr="007C0E51">
        <w:rPr>
          <w:rFonts w:ascii="Times New Roman" w:eastAsia="Calibri" w:hAnsi="Times New Roman" w:cs="Times New Roman"/>
          <w:sz w:val="28"/>
          <w:szCs w:val="28"/>
        </w:rPr>
        <w:t>Портал инфраструктуры пространственных данных Ярославской области</w:t>
      </w:r>
      <w:r w:rsidR="007C0E51">
        <w:rPr>
          <w:rFonts w:ascii="Times New Roman" w:eastAsia="Calibri" w:hAnsi="Times New Roman" w:cs="Times New Roman"/>
          <w:sz w:val="28"/>
          <w:szCs w:val="28"/>
        </w:rPr>
        <w:t>» (</w:t>
      </w:r>
      <w:r w:rsidR="00E97B4A">
        <w:rPr>
          <w:rFonts w:ascii="Times New Roman" w:eastAsia="Calibri" w:hAnsi="Times New Roman" w:cs="Times New Roman"/>
          <w:sz w:val="28"/>
          <w:szCs w:val="28"/>
        </w:rPr>
        <w:t>Геопортал Ярославской области</w:t>
      </w:r>
      <w:r w:rsidR="007C0E51">
        <w:rPr>
          <w:rFonts w:ascii="Times New Roman" w:eastAsia="Calibri" w:hAnsi="Times New Roman" w:cs="Times New Roman"/>
          <w:sz w:val="28"/>
          <w:szCs w:val="28"/>
        </w:rPr>
        <w:t>)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где размещена информация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об инвестиционных площадках, полезных ископаемых</w:t>
      </w:r>
      <w:r w:rsidR="00E97B4A">
        <w:rPr>
          <w:rFonts w:ascii="Times New Roman" w:eastAsia="Calibri" w:hAnsi="Times New Roman" w:cs="Times New Roman"/>
          <w:sz w:val="28"/>
          <w:szCs w:val="28"/>
        </w:rPr>
        <w:t>, инфраструктуре и пр</w:t>
      </w:r>
      <w:r w:rsidR="007C0E51">
        <w:rPr>
          <w:rFonts w:ascii="Times New Roman" w:eastAsia="Calibri" w:hAnsi="Times New Roman" w:cs="Times New Roman"/>
          <w:sz w:val="28"/>
          <w:szCs w:val="28"/>
        </w:rPr>
        <w:t>очем;</w:t>
      </w:r>
    </w:p>
    <w:p w:rsidR="00E97B4A" w:rsidRPr="0016052C" w:rsidRDefault="00F8003F" w:rsidP="0077071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агентство 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инвестиционного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3CBC">
        <w:rPr>
          <w:rFonts w:ascii="Times New Roman" w:eastAsia="Calibri" w:hAnsi="Times New Roman" w:cs="Times New Roman"/>
          <w:sz w:val="28"/>
          <w:szCs w:val="28"/>
        </w:rPr>
        <w:t>ф</w:t>
      </w:r>
      <w:r w:rsidR="004C01DB">
        <w:rPr>
          <w:rFonts w:ascii="Times New Roman" w:eastAsia="Calibri" w:hAnsi="Times New Roman" w:cs="Times New Roman"/>
          <w:sz w:val="28"/>
          <w:szCs w:val="28"/>
        </w:rPr>
        <w:t>ункции</w:t>
      </w:r>
      <w:r w:rsidR="00193CBC">
        <w:rPr>
          <w:rFonts w:ascii="Times New Roman" w:eastAsia="Calibri" w:hAnsi="Times New Roman" w:cs="Times New Roman"/>
          <w:sz w:val="28"/>
          <w:szCs w:val="28"/>
        </w:rPr>
        <w:t xml:space="preserve"> которого</w:t>
      </w:r>
      <w:r w:rsidR="004C01DB">
        <w:rPr>
          <w:rFonts w:ascii="Times New Roman" w:eastAsia="Calibri" w:hAnsi="Times New Roman" w:cs="Times New Roman"/>
          <w:sz w:val="28"/>
          <w:szCs w:val="28"/>
        </w:rPr>
        <w:t xml:space="preserve"> выполняет </w:t>
      </w:r>
      <w:r w:rsidR="004C01DB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022229">
        <w:rPr>
          <w:rFonts w:ascii="Times New Roman" w:hAnsi="Times New Roman" w:cs="Times New Roman"/>
          <w:sz w:val="28"/>
          <w:szCs w:val="28"/>
        </w:rPr>
        <w:t>«</w:t>
      </w:r>
      <w:r w:rsidR="004C01DB" w:rsidRPr="004C01DB">
        <w:rPr>
          <w:rFonts w:ascii="Times New Roman" w:hAnsi="Times New Roman" w:cs="Times New Roman"/>
          <w:sz w:val="28"/>
          <w:szCs w:val="28"/>
        </w:rPr>
        <w:t>Корпорация развития Ярославской области</w:t>
      </w:r>
      <w:r w:rsidR="00022229">
        <w:rPr>
          <w:rFonts w:ascii="Times New Roman" w:hAnsi="Times New Roman" w:cs="Times New Roman"/>
          <w:sz w:val="28"/>
          <w:szCs w:val="28"/>
        </w:rPr>
        <w:t>»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97B4A" w:rsidRPr="00EC2703" w:rsidRDefault="00F8003F" w:rsidP="0077071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B4A" w:rsidRPr="00EC2703">
        <w:rPr>
          <w:rFonts w:ascii="Times New Roman" w:eastAsia="Calibri" w:hAnsi="Times New Roman" w:cs="Times New Roman"/>
          <w:sz w:val="28"/>
          <w:szCs w:val="28"/>
        </w:rPr>
        <w:t>инвестиционный комитет, функции которого в соответствии с указом Губернатора области от 16.03.2023 № 52</w:t>
      </w:r>
      <w:r w:rsidR="00EC2703" w:rsidRPr="00EC270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инвестиционной декларации Ярославской области, о внесении изменений в указ Губернатора области от 15.03.2022 </w:t>
      </w:r>
      <w:r w:rsidR="00725941">
        <w:rPr>
          <w:rFonts w:ascii="Times New Roman" w:eastAsia="Calibri" w:hAnsi="Times New Roman" w:cs="Times New Roman"/>
          <w:sz w:val="28"/>
          <w:szCs w:val="28"/>
        </w:rPr>
        <w:t>№</w:t>
      </w:r>
      <w:r w:rsidR="00EC2703" w:rsidRPr="00EC2703">
        <w:rPr>
          <w:rFonts w:ascii="Times New Roman" w:eastAsia="Calibri" w:hAnsi="Times New Roman" w:cs="Times New Roman"/>
          <w:sz w:val="28"/>
          <w:szCs w:val="28"/>
        </w:rPr>
        <w:t xml:space="preserve"> 54 и признании утратившими силу отдельных указов Губернатора области»</w:t>
      </w:r>
      <w:r w:rsidR="00E97B4A" w:rsidRPr="00EC2703">
        <w:rPr>
          <w:rFonts w:ascii="Times New Roman" w:eastAsia="Calibri" w:hAnsi="Times New Roman" w:cs="Times New Roman"/>
          <w:sz w:val="28"/>
          <w:szCs w:val="28"/>
        </w:rPr>
        <w:t>выполняет Совет по улучшению инвестиционного климата в Ярославской области при комиссии по реализации инвестиционных проектов и поддержке экономики Ярославской области;</w:t>
      </w:r>
    </w:p>
    <w:p w:rsidR="00E97B4A" w:rsidRDefault="00F8003F" w:rsidP="0077071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свод инвестиционных правил, </w:t>
      </w:r>
      <w:r w:rsidR="00193CBC">
        <w:rPr>
          <w:rFonts w:ascii="Times New Roman" w:eastAsia="Calibri" w:hAnsi="Times New Roman" w:cs="Times New Roman"/>
          <w:sz w:val="28"/>
          <w:szCs w:val="28"/>
        </w:rPr>
        <w:t xml:space="preserve">утвержденный </w:t>
      </w:r>
      <w:r w:rsidR="00C46BBA">
        <w:rPr>
          <w:rFonts w:ascii="Times New Roman" w:eastAsia="Calibri" w:hAnsi="Times New Roman" w:cs="Times New Roman"/>
          <w:sz w:val="28"/>
          <w:szCs w:val="28"/>
        </w:rPr>
        <w:t>приказами профильных исполнительных органов Ярославской области</w:t>
      </w:r>
      <w:r w:rsidR="000222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B4A" w:rsidRPr="0016052C" w:rsidRDefault="00193CBC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а муниципальном уровне также организована </w:t>
      </w:r>
      <w:r w:rsidR="00C46BBA">
        <w:rPr>
          <w:rFonts w:ascii="Times New Roman" w:eastAsia="Calibri" w:hAnsi="Times New Roman" w:cs="Times New Roman"/>
          <w:sz w:val="28"/>
          <w:szCs w:val="28"/>
        </w:rPr>
        <w:t>системная работа по сопровождению инвестиционных проектов с учетом внедрения регионального инвестиционного стандарта</w:t>
      </w:r>
      <w:r w:rsidR="00E97B4A">
        <w:rPr>
          <w:rFonts w:ascii="Times New Roman" w:eastAsia="Calibri" w:hAnsi="Times New Roman" w:cs="Times New Roman"/>
          <w:sz w:val="28"/>
          <w:szCs w:val="28"/>
        </w:rPr>
        <w:t>: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созданы </w:t>
      </w:r>
      <w:r w:rsidR="009209A6">
        <w:rPr>
          <w:rFonts w:ascii="Times New Roman" w:eastAsia="Calibri" w:hAnsi="Times New Roman" w:cs="Times New Roman"/>
          <w:sz w:val="28"/>
          <w:szCs w:val="28"/>
        </w:rPr>
        <w:t>инвестиционные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9209A6">
        <w:rPr>
          <w:rFonts w:ascii="Times New Roman" w:eastAsia="Calibri" w:hAnsi="Times New Roman" w:cs="Times New Roman"/>
          <w:sz w:val="28"/>
          <w:szCs w:val="28"/>
        </w:rPr>
        <w:t>ы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, заключены соглашения о взаимодействии между администрациями муниципальных образований Ярославской области и </w:t>
      </w:r>
      <w:r w:rsidR="00E97B4A">
        <w:rPr>
          <w:rFonts w:ascii="Times New Roman" w:eastAsia="Calibri" w:hAnsi="Times New Roman" w:cs="Times New Roman"/>
          <w:sz w:val="28"/>
          <w:szCs w:val="28"/>
        </w:rPr>
        <w:t>агентством инвестиционного развития</w:t>
      </w:r>
      <w:r w:rsidR="00106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7B4A">
        <w:rPr>
          <w:rFonts w:ascii="Times New Roman" w:eastAsia="Calibri" w:hAnsi="Times New Roman" w:cs="Times New Roman"/>
          <w:sz w:val="28"/>
          <w:szCs w:val="28"/>
        </w:rPr>
        <w:t xml:space="preserve">сформированы 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E97B4A">
        <w:rPr>
          <w:rFonts w:ascii="Times New Roman" w:eastAsia="Calibri" w:hAnsi="Times New Roman" w:cs="Times New Roman"/>
          <w:sz w:val="28"/>
          <w:szCs w:val="28"/>
        </w:rPr>
        <w:t>ые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 профил</w:t>
      </w:r>
      <w:r w:rsidR="00E97B4A">
        <w:rPr>
          <w:rFonts w:ascii="Times New Roman" w:eastAsia="Calibri" w:hAnsi="Times New Roman" w:cs="Times New Roman"/>
          <w:sz w:val="28"/>
          <w:szCs w:val="28"/>
        </w:rPr>
        <w:t>и</w:t>
      </w:r>
      <w:r w:rsidR="00E97B4A" w:rsidRPr="0016052C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</w:t>
      </w:r>
      <w:r w:rsidR="00106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F02" w:rsidRDefault="00490F0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F02">
        <w:rPr>
          <w:rFonts w:ascii="Times New Roman" w:eastAsia="Calibri" w:hAnsi="Times New Roman" w:cs="Times New Roman"/>
          <w:sz w:val="28"/>
          <w:szCs w:val="28"/>
        </w:rPr>
        <w:lastRenderedPageBreak/>
        <w:t>В целях обеспечения инвесторов доступной информацией в Ярославской области функционирует инвестиционный портал</w:t>
      </w:r>
      <w:r w:rsidR="007A4A49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Pr="003603FC">
        <w:rPr>
          <w:rFonts w:ascii="Times New Roman" w:eastAsia="Calibri" w:hAnsi="Times New Roman" w:cs="Times New Roman"/>
          <w:sz w:val="28"/>
          <w:szCs w:val="28"/>
        </w:rPr>
        <w:t>(</w:t>
      </w:r>
      <w:r w:rsidR="00CA686D" w:rsidRPr="00CA686D">
        <w:rPr>
          <w:rFonts w:ascii="Times New Roman" w:hAnsi="Times New Roman" w:cs="Times New Roman"/>
          <w:sz w:val="28"/>
          <w:szCs w:val="28"/>
        </w:rPr>
        <w:t>https://invest76.ru/</w:t>
      </w:r>
      <w:r w:rsidRPr="003603FC">
        <w:rPr>
          <w:rFonts w:ascii="Times New Roman" w:eastAsia="Calibri" w:hAnsi="Times New Roman" w:cs="Times New Roman"/>
          <w:sz w:val="28"/>
          <w:szCs w:val="28"/>
        </w:rPr>
        <w:t>),</w:t>
      </w:r>
      <w:r w:rsidRPr="00490F02">
        <w:rPr>
          <w:rFonts w:ascii="Times New Roman" w:eastAsia="Calibri" w:hAnsi="Times New Roman" w:cs="Times New Roman"/>
          <w:sz w:val="28"/>
          <w:szCs w:val="28"/>
        </w:rPr>
        <w:t xml:space="preserve"> на котором размещена </w:t>
      </w:r>
      <w:r>
        <w:rPr>
          <w:rFonts w:ascii="Times New Roman" w:eastAsia="Calibri" w:hAnsi="Times New Roman" w:cs="Times New Roman"/>
          <w:sz w:val="28"/>
          <w:szCs w:val="28"/>
        </w:rPr>
        <w:t>информация об инвестиционном потенциале регион</w:t>
      </w:r>
      <w:r w:rsidR="00903707">
        <w:rPr>
          <w:rFonts w:ascii="Times New Roman" w:eastAsia="Calibri" w:hAnsi="Times New Roman" w:cs="Times New Roman"/>
          <w:sz w:val="28"/>
          <w:szCs w:val="28"/>
        </w:rPr>
        <w:t>а</w:t>
      </w:r>
      <w:r w:rsidR="007A4A49">
        <w:rPr>
          <w:rFonts w:ascii="Times New Roman" w:eastAsia="Calibri" w:hAnsi="Times New Roman" w:cs="Times New Roman"/>
          <w:sz w:val="28"/>
          <w:szCs w:val="28"/>
        </w:rPr>
        <w:t xml:space="preserve"> и мерах поддержки инвесторов. </w:t>
      </w:r>
    </w:p>
    <w:p w:rsidR="00E97B4A" w:rsidRDefault="00E97B4A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FA8">
        <w:rPr>
          <w:rFonts w:ascii="Times New Roman" w:eastAsia="Calibri" w:hAnsi="Times New Roman" w:cs="Times New Roman"/>
          <w:sz w:val="28"/>
          <w:szCs w:val="28"/>
        </w:rPr>
        <w:t>Ярославская область ежегодно принимает участие в Национальном рейтинге состояния инвестиционного климата в субъектах Российской Федерации, формируемом ведущими деловыми объединениями совместно с автономной некоммерческой организацией «Агентство стратегических инициатив по продв</w:t>
      </w:r>
      <w:r w:rsidR="007020B9">
        <w:rPr>
          <w:rFonts w:ascii="Times New Roman" w:eastAsia="Calibri" w:hAnsi="Times New Roman" w:cs="Times New Roman"/>
          <w:sz w:val="28"/>
          <w:szCs w:val="28"/>
        </w:rPr>
        <w:t>ижению новых проектов»</w:t>
      </w:r>
      <w:r w:rsidRPr="007E4FA8">
        <w:rPr>
          <w:rFonts w:ascii="Times New Roman" w:eastAsia="Calibri" w:hAnsi="Times New Roman" w:cs="Times New Roman"/>
          <w:sz w:val="28"/>
          <w:szCs w:val="28"/>
        </w:rPr>
        <w:t>. По итогам рейтинга в</w:t>
      </w:r>
      <w:r w:rsidR="007C0E51">
        <w:rPr>
          <w:rFonts w:ascii="Times New Roman" w:eastAsia="Calibri" w:hAnsi="Times New Roman" w:cs="Times New Roman"/>
          <w:sz w:val="28"/>
          <w:szCs w:val="28"/>
        </w:rPr>
        <w:t> </w:t>
      </w:r>
      <w:r w:rsidRPr="007E4FA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C0E51">
        <w:rPr>
          <w:rFonts w:ascii="Times New Roman" w:eastAsia="Calibri" w:hAnsi="Times New Roman" w:cs="Times New Roman"/>
          <w:sz w:val="28"/>
          <w:szCs w:val="28"/>
        </w:rPr>
        <w:t> </w:t>
      </w:r>
      <w:r w:rsidRPr="007E4FA8">
        <w:rPr>
          <w:rFonts w:ascii="Times New Roman" w:eastAsia="Calibri" w:hAnsi="Times New Roman" w:cs="Times New Roman"/>
          <w:sz w:val="28"/>
          <w:szCs w:val="28"/>
        </w:rPr>
        <w:t xml:space="preserve">году Ярославская область </w:t>
      </w:r>
      <w:r>
        <w:rPr>
          <w:rFonts w:ascii="Times New Roman" w:eastAsia="Calibri" w:hAnsi="Times New Roman" w:cs="Times New Roman"/>
          <w:sz w:val="28"/>
          <w:szCs w:val="28"/>
        </w:rPr>
        <w:t>заняла 15</w:t>
      </w:r>
      <w:r w:rsidR="007C0E51">
        <w:rPr>
          <w:rFonts w:ascii="Times New Roman" w:eastAsia="Calibri" w:hAnsi="Times New Roman" w:cs="Times New Roman"/>
          <w:sz w:val="28"/>
          <w:szCs w:val="28"/>
        </w:rPr>
        <w:t>-е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645C02" w:rsidRPr="00725941" w:rsidRDefault="007D513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46BBA" w:rsidRPr="007259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="00C46BBA" w:rsidRPr="0072594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C46BBA" w:rsidRPr="00725941">
        <w:rPr>
          <w:rFonts w:ascii="Times New Roman" w:eastAsia="Calibri" w:hAnsi="Times New Roman" w:cs="Times New Roman"/>
          <w:sz w:val="28"/>
          <w:szCs w:val="28"/>
        </w:rPr>
        <w:t xml:space="preserve"> Ярославско</w:t>
      </w:r>
      <w:r w:rsidR="00B2163E" w:rsidRPr="00725941">
        <w:rPr>
          <w:rFonts w:ascii="Times New Roman" w:eastAsia="Calibri" w:hAnsi="Times New Roman" w:cs="Times New Roman"/>
          <w:sz w:val="28"/>
          <w:szCs w:val="28"/>
        </w:rPr>
        <w:t>й области от</w:t>
      </w:r>
      <w:r w:rsidR="002D5F06">
        <w:rPr>
          <w:rFonts w:ascii="Times New Roman" w:eastAsia="Calibri" w:hAnsi="Times New Roman" w:cs="Times New Roman"/>
          <w:sz w:val="28"/>
          <w:szCs w:val="28"/>
        </w:rPr>
        <w:t xml:space="preserve"> 19 декабря 2005</w:t>
      </w:r>
      <w:r w:rsidR="00770713">
        <w:rPr>
          <w:rFonts w:ascii="Times New Roman" w:eastAsia="Calibri" w:hAnsi="Times New Roman" w:cs="Times New Roman"/>
          <w:sz w:val="28"/>
          <w:szCs w:val="28"/>
        </w:rPr>
        <w:t> </w:t>
      </w:r>
      <w:r w:rsidR="00B2163E" w:rsidRPr="00725941">
        <w:rPr>
          <w:rFonts w:ascii="Times New Roman" w:eastAsia="Calibri" w:hAnsi="Times New Roman" w:cs="Times New Roman"/>
          <w:sz w:val="28"/>
          <w:szCs w:val="28"/>
        </w:rPr>
        <w:t>г.</w:t>
      </w:r>
      <w:r w:rsidR="00C46BBA" w:rsidRPr="00725941">
        <w:rPr>
          <w:rFonts w:ascii="Times New Roman" w:eastAsia="Calibri" w:hAnsi="Times New Roman" w:cs="Times New Roman"/>
          <w:sz w:val="28"/>
          <w:szCs w:val="28"/>
        </w:rPr>
        <w:t>№</w:t>
      </w:r>
      <w:r w:rsidR="00C61568">
        <w:rPr>
          <w:rFonts w:ascii="Times New Roman" w:eastAsia="Calibri" w:hAnsi="Times New Roman" w:cs="Times New Roman"/>
          <w:sz w:val="28"/>
          <w:szCs w:val="28"/>
        </w:rPr>
        <w:t> </w:t>
      </w:r>
      <w:r w:rsidR="00C46BBA" w:rsidRPr="00725941">
        <w:rPr>
          <w:rFonts w:ascii="Times New Roman" w:eastAsia="Calibri" w:hAnsi="Times New Roman" w:cs="Times New Roman"/>
          <w:sz w:val="28"/>
          <w:szCs w:val="28"/>
        </w:rPr>
        <w:t xml:space="preserve">83-з </w:t>
      </w:r>
      <w:r w:rsidR="00947B70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регулировании инвестиционной деятельности на территории Ярославской области» </w:t>
      </w:r>
      <w:r w:rsidR="00C46BBA" w:rsidRPr="007259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22229" w:rsidRPr="00725941">
        <w:rPr>
          <w:rFonts w:ascii="Times New Roman" w:eastAsia="Calibri" w:hAnsi="Times New Roman" w:cs="Times New Roman"/>
          <w:sz w:val="28"/>
          <w:szCs w:val="28"/>
        </w:rPr>
        <w:t>регионе</w:t>
      </w:r>
      <w:r w:rsidR="00C46BBA" w:rsidRPr="00725941">
        <w:rPr>
          <w:rFonts w:ascii="Times New Roman" w:eastAsia="Calibri" w:hAnsi="Times New Roman" w:cs="Times New Roman"/>
          <w:sz w:val="28"/>
          <w:szCs w:val="28"/>
        </w:rPr>
        <w:t xml:space="preserve"> создана и эффективно функционирует система государственной поддержки инвестиционных проектов</w:t>
      </w:r>
      <w:r w:rsidR="007A4A49" w:rsidRPr="00725941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645C02" w:rsidRPr="00725941">
        <w:rPr>
          <w:rFonts w:ascii="Times New Roman" w:eastAsia="Calibri" w:hAnsi="Times New Roman" w:cs="Times New Roman"/>
          <w:sz w:val="28"/>
          <w:szCs w:val="28"/>
        </w:rPr>
        <w:t>в форме налоговых льгот для следующих категорий инвесторов:</w:t>
      </w:r>
    </w:p>
    <w:p w:rsidR="00645C02" w:rsidRPr="00725941" w:rsidRDefault="00645C0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резиденты территорий опережающего развития</w:t>
      </w:r>
      <w:r w:rsidR="00022229" w:rsidRPr="00725941">
        <w:rPr>
          <w:rFonts w:ascii="Times New Roman" w:eastAsia="Calibri" w:hAnsi="Times New Roman" w:cs="Times New Roman"/>
          <w:sz w:val="28"/>
          <w:szCs w:val="28"/>
        </w:rPr>
        <w:t xml:space="preserve"> (далее – ТОР)</w:t>
      </w:r>
      <w:r w:rsidRPr="007259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C02" w:rsidRPr="00725941" w:rsidRDefault="00645C0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организации, реализующие приоритетные инвестиционные проекты</w:t>
      </w:r>
      <w:r w:rsidR="00EC2703" w:rsidRPr="00725941">
        <w:rPr>
          <w:rFonts w:ascii="Times New Roman" w:eastAsia="Calibri" w:hAnsi="Times New Roman" w:cs="Times New Roman"/>
          <w:sz w:val="28"/>
          <w:szCs w:val="28"/>
        </w:rPr>
        <w:t xml:space="preserve"> Ярославской области</w:t>
      </w:r>
      <w:r w:rsidR="00AF7904" w:rsidRPr="00725941">
        <w:rPr>
          <w:rFonts w:ascii="Times New Roman" w:eastAsia="Calibri" w:hAnsi="Times New Roman" w:cs="Times New Roman"/>
          <w:sz w:val="28"/>
          <w:szCs w:val="28"/>
        </w:rPr>
        <w:t xml:space="preserve"> (далее – ПИП)</w:t>
      </w:r>
      <w:r w:rsidR="00903707" w:rsidRPr="00725941">
        <w:rPr>
          <w:rFonts w:ascii="Times New Roman" w:eastAsia="Calibri" w:hAnsi="Times New Roman" w:cs="Times New Roman"/>
          <w:sz w:val="28"/>
          <w:szCs w:val="28"/>
        </w:rPr>
        <w:t xml:space="preserve"> и инвестиционные проекты по созданию и (или) развитию индустриальных (промышленных) парков;</w:t>
      </w:r>
    </w:p>
    <w:p w:rsidR="00645C02" w:rsidRPr="00725941" w:rsidRDefault="00645C0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резиденты индустриальных (промышлен</w:t>
      </w:r>
      <w:r w:rsidR="00022229" w:rsidRPr="00725941">
        <w:rPr>
          <w:rFonts w:ascii="Times New Roman" w:eastAsia="Calibri" w:hAnsi="Times New Roman" w:cs="Times New Roman"/>
          <w:sz w:val="28"/>
          <w:szCs w:val="28"/>
        </w:rPr>
        <w:t>ных) парков Ярославской области</w:t>
      </w:r>
      <w:r w:rsidRPr="007259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C02" w:rsidRPr="00725941" w:rsidRDefault="00645C0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организации, являющиеся участниками специальных инвестиционных контрактов;</w:t>
      </w:r>
    </w:p>
    <w:p w:rsidR="00645C02" w:rsidRPr="00725941" w:rsidRDefault="00645C02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организации, являющиеся участниками региональных инвестиционных проектов.</w:t>
      </w:r>
    </w:p>
    <w:p w:rsidR="009D21CE" w:rsidRPr="00725941" w:rsidRDefault="00E97B4A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Ярославская область</w:t>
      </w:r>
      <w:r w:rsidR="00770713">
        <w:rPr>
          <w:rFonts w:ascii="Times New Roman" w:eastAsia="Calibri" w:hAnsi="Times New Roman" w:cs="Times New Roman"/>
          <w:sz w:val="28"/>
          <w:szCs w:val="28"/>
        </w:rPr>
        <w:t>–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один из немногих регионов, </w:t>
      </w:r>
      <w:r w:rsidR="005162AC">
        <w:rPr>
          <w:rFonts w:ascii="Times New Roman" w:eastAsia="Calibri" w:hAnsi="Times New Roman" w:cs="Times New Roman"/>
          <w:sz w:val="28"/>
          <w:szCs w:val="28"/>
        </w:rPr>
        <w:t>где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 созданы три </w:t>
      </w:r>
      <w:r w:rsidR="00022229" w:rsidRPr="00725941">
        <w:rPr>
          <w:rFonts w:ascii="Times New Roman" w:eastAsia="Calibri" w:hAnsi="Times New Roman" w:cs="Times New Roman"/>
          <w:sz w:val="28"/>
          <w:szCs w:val="28"/>
        </w:rPr>
        <w:t>ТОР</w:t>
      </w:r>
      <w:r w:rsidR="00C61568">
        <w:rPr>
          <w:rFonts w:ascii="Times New Roman" w:eastAsia="Calibri" w:hAnsi="Times New Roman" w:cs="Times New Roman"/>
          <w:sz w:val="28"/>
          <w:szCs w:val="28"/>
        </w:rPr>
        <w:t> </w:t>
      </w:r>
      <w:r w:rsidR="005162AC" w:rsidRPr="00725941">
        <w:rPr>
          <w:rFonts w:ascii="Times New Roman" w:eastAsia="Calibri" w:hAnsi="Times New Roman" w:cs="Times New Roman"/>
          <w:sz w:val="28"/>
          <w:szCs w:val="28"/>
        </w:rPr>
        <w:t>–</w:t>
      </w:r>
      <w:r w:rsidR="007020B9" w:rsidRPr="00725941">
        <w:rPr>
          <w:rFonts w:ascii="Times New Roman" w:eastAsia="Calibri" w:hAnsi="Times New Roman" w:cs="Times New Roman"/>
          <w:sz w:val="28"/>
          <w:szCs w:val="28"/>
        </w:rPr>
        <w:t>в моногородах Тутаев</w:t>
      </w:r>
      <w:r w:rsidR="005162AC">
        <w:rPr>
          <w:rFonts w:ascii="Times New Roman" w:eastAsia="Calibri" w:hAnsi="Times New Roman" w:cs="Times New Roman"/>
          <w:sz w:val="28"/>
          <w:szCs w:val="28"/>
        </w:rPr>
        <w:t>е</w:t>
      </w:r>
      <w:r w:rsidR="007020B9" w:rsidRPr="00725941">
        <w:rPr>
          <w:rFonts w:ascii="Times New Roman" w:eastAsia="Calibri" w:hAnsi="Times New Roman" w:cs="Times New Roman"/>
          <w:sz w:val="28"/>
          <w:szCs w:val="28"/>
        </w:rPr>
        <w:t>, Ростов</w:t>
      </w:r>
      <w:r w:rsidR="005162AC">
        <w:rPr>
          <w:rFonts w:ascii="Times New Roman" w:eastAsia="Calibri" w:hAnsi="Times New Roman" w:cs="Times New Roman"/>
          <w:sz w:val="28"/>
          <w:szCs w:val="28"/>
        </w:rPr>
        <w:t>е</w:t>
      </w:r>
      <w:r w:rsidR="007020B9" w:rsidRPr="00725941">
        <w:rPr>
          <w:rFonts w:ascii="Times New Roman" w:eastAsia="Calibri" w:hAnsi="Times New Roman" w:cs="Times New Roman"/>
          <w:sz w:val="28"/>
          <w:szCs w:val="28"/>
        </w:rPr>
        <w:t xml:space="preserve"> и Гаврилов-Ям</w:t>
      </w:r>
      <w:r w:rsidR="005162AC">
        <w:rPr>
          <w:rFonts w:ascii="Times New Roman" w:eastAsia="Calibri" w:hAnsi="Times New Roman" w:cs="Times New Roman"/>
          <w:sz w:val="28"/>
          <w:szCs w:val="28"/>
        </w:rPr>
        <w:t>е</w:t>
      </w:r>
      <w:r w:rsidR="007020B9" w:rsidRPr="00725941">
        <w:rPr>
          <w:rFonts w:ascii="Times New Roman" w:eastAsia="Calibri" w:hAnsi="Times New Roman" w:cs="Times New Roman"/>
          <w:sz w:val="28"/>
          <w:szCs w:val="28"/>
        </w:rPr>
        <w:t>.</w:t>
      </w:r>
      <w:r w:rsidR="009D21CE" w:rsidRPr="00725941">
        <w:rPr>
          <w:rFonts w:ascii="Times New Roman" w:eastAsia="Calibri" w:hAnsi="Times New Roman" w:cs="Times New Roman"/>
          <w:sz w:val="28"/>
          <w:szCs w:val="28"/>
        </w:rPr>
        <w:t>Особый правовой режим осуществления предпринимательской деятельности для резидентов ТОР предусматривает возможность получения ими государственной поддержки для реализации инвестиционных проектов в форме налоговых и неналоговых льгот:</w:t>
      </w:r>
    </w:p>
    <w:p w:rsidR="009D21CE" w:rsidRPr="00725941" w:rsidRDefault="009D21CE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льготная ставка земельного налога в течение первых 3 лет</w:t>
      </w:r>
      <w:r w:rsidR="00C61568">
        <w:rPr>
          <w:rFonts w:ascii="Times New Roman" w:eastAsia="Calibri" w:hAnsi="Times New Roman" w:cs="Times New Roman"/>
          <w:sz w:val="28"/>
          <w:szCs w:val="28"/>
        </w:rPr>
        <w:t> </w:t>
      </w:r>
      <w:r w:rsidR="0066410E">
        <w:rPr>
          <w:rFonts w:ascii="Times New Roman" w:eastAsia="Calibri" w:hAnsi="Times New Roman" w:cs="Times New Roman"/>
          <w:sz w:val="28"/>
          <w:szCs w:val="28"/>
        </w:rPr>
        <w:t>–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66410E">
        <w:rPr>
          <w:rFonts w:ascii="Times New Roman" w:eastAsia="Calibri" w:hAnsi="Times New Roman" w:cs="Times New Roman"/>
          <w:sz w:val="28"/>
          <w:szCs w:val="28"/>
        </w:rPr>
        <w:t> </w:t>
      </w:r>
      <w:r w:rsidRPr="00725941">
        <w:rPr>
          <w:rFonts w:ascii="Times New Roman" w:eastAsia="Calibri" w:hAnsi="Times New Roman" w:cs="Times New Roman"/>
          <w:sz w:val="28"/>
          <w:szCs w:val="28"/>
        </w:rPr>
        <w:t>процентов;</w:t>
      </w:r>
    </w:p>
    <w:p w:rsidR="009D21CE" w:rsidRPr="00725941" w:rsidRDefault="009D21CE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- освобождение от уплаты налога на имущество в течение первых 5 лет (в течение последующих 5 лет </w:t>
      </w:r>
      <w:r w:rsidR="00770713">
        <w:rPr>
          <w:rFonts w:ascii="Times New Roman" w:eastAsia="Calibri" w:hAnsi="Times New Roman" w:cs="Times New Roman"/>
          <w:sz w:val="28"/>
          <w:szCs w:val="28"/>
        </w:rPr>
        <w:t>–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 ставка </w:t>
      </w:r>
      <w:r w:rsidR="005162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25941">
        <w:rPr>
          <w:rFonts w:ascii="Times New Roman" w:eastAsia="Calibri" w:hAnsi="Times New Roman" w:cs="Times New Roman"/>
          <w:sz w:val="28"/>
          <w:szCs w:val="28"/>
        </w:rPr>
        <w:t>1,1 процента);</w:t>
      </w:r>
    </w:p>
    <w:p w:rsidR="009D21CE" w:rsidRPr="00725941" w:rsidRDefault="009D21CE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- освобождение от уплаты налога на прибыль организаций в течение первых 5 налоговых периодов (в течение последующих </w:t>
      </w:r>
      <w:r w:rsidR="004D59D6">
        <w:rPr>
          <w:rFonts w:ascii="Times New Roman" w:eastAsia="Calibri" w:hAnsi="Times New Roman" w:cs="Times New Roman"/>
          <w:sz w:val="28"/>
          <w:szCs w:val="28"/>
        </w:rPr>
        <w:t>5 налоговых периодов</w:t>
      </w:r>
      <w:r w:rsidR="00C61568">
        <w:rPr>
          <w:rFonts w:ascii="Times New Roman" w:eastAsia="Calibri" w:hAnsi="Times New Roman" w:cs="Times New Roman"/>
          <w:sz w:val="28"/>
          <w:szCs w:val="28"/>
        </w:rPr>
        <w:t> </w:t>
      </w:r>
      <w:r w:rsidR="005162AC">
        <w:rPr>
          <w:rFonts w:ascii="Times New Roman" w:eastAsia="Calibri" w:hAnsi="Times New Roman" w:cs="Times New Roman"/>
          <w:sz w:val="28"/>
          <w:szCs w:val="28"/>
        </w:rPr>
        <w:t>–</w:t>
      </w:r>
      <w:r w:rsidR="004D59D6">
        <w:rPr>
          <w:rFonts w:ascii="Times New Roman" w:eastAsia="Calibri" w:hAnsi="Times New Roman" w:cs="Times New Roman"/>
          <w:sz w:val="28"/>
          <w:szCs w:val="28"/>
        </w:rPr>
        <w:t xml:space="preserve"> ставка</w:t>
      </w:r>
      <w:r w:rsidR="00C61568">
        <w:rPr>
          <w:rFonts w:ascii="Times New Roman" w:eastAsia="Calibri" w:hAnsi="Times New Roman" w:cs="Times New Roman"/>
          <w:sz w:val="28"/>
          <w:szCs w:val="28"/>
        </w:rPr>
        <w:t> </w:t>
      </w:r>
      <w:r w:rsidR="005162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D59D6">
        <w:rPr>
          <w:rFonts w:ascii="Times New Roman" w:eastAsia="Calibri" w:hAnsi="Times New Roman" w:cs="Times New Roman"/>
          <w:sz w:val="28"/>
          <w:szCs w:val="28"/>
        </w:rPr>
        <w:t>10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 процентов);</w:t>
      </w:r>
    </w:p>
    <w:p w:rsidR="009D21CE" w:rsidRPr="00725941" w:rsidRDefault="009D21CE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>- пониженные тарифы по страховым взносам</w:t>
      </w:r>
      <w:r w:rsidR="005162AC">
        <w:rPr>
          <w:rFonts w:ascii="Times New Roman" w:eastAsia="Calibri" w:hAnsi="Times New Roman" w:cs="Times New Roman"/>
          <w:sz w:val="28"/>
          <w:szCs w:val="28"/>
        </w:rPr>
        <w:t>: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 ставка </w:t>
      </w:r>
      <w:r w:rsidR="005162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25941">
        <w:rPr>
          <w:rFonts w:ascii="Times New Roman" w:eastAsia="Calibri" w:hAnsi="Times New Roman" w:cs="Times New Roman"/>
          <w:sz w:val="28"/>
          <w:szCs w:val="28"/>
        </w:rPr>
        <w:t>7,6 процента на 10 лет (применяется в отношении резидентов ТОР «Тутаев»).</w:t>
      </w:r>
    </w:p>
    <w:p w:rsidR="00490F02" w:rsidRPr="00725941" w:rsidRDefault="00E97B4A" w:rsidP="00B12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По состоянию на 31.12.2023 с начала функционирования </w:t>
      </w:r>
      <w:r w:rsidR="00022229" w:rsidRPr="00725941">
        <w:rPr>
          <w:rFonts w:ascii="Times New Roman" w:eastAsia="Calibri" w:hAnsi="Times New Roman" w:cs="Times New Roman"/>
          <w:sz w:val="28"/>
          <w:szCs w:val="28"/>
        </w:rPr>
        <w:t>ТОР</w:t>
      </w: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 в Ярославской области создано более 1700 новых рабочих мест, объем осуществленных резидентами инвестиций составил 6167,06 млн рублей, выручка резидентов от реализации произведенных в рамках соглашений об </w:t>
      </w:r>
      <w:r w:rsidRPr="00725941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осуществлении деятельности товаров, работ и услуг составила 26859 млн рублей.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 xml:space="preserve">Для инвесторов, реализующих </w:t>
      </w:r>
      <w:r w:rsidR="00AF7904" w:rsidRPr="00725941">
        <w:rPr>
          <w:rFonts w:ascii="Times New Roman" w:eastAsia="Calibri" w:hAnsi="Times New Roman" w:cs="Times New Roman"/>
          <w:sz w:val="28"/>
          <w:szCs w:val="28"/>
        </w:rPr>
        <w:t>ПИП</w:t>
      </w:r>
      <w:r w:rsidR="007A4A49" w:rsidRPr="00725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>предусмотрена возможность льготного налогообложения на срок до 9 лет (или до н</w:t>
      </w:r>
      <w:r w:rsidR="00903707" w:rsidRPr="00725941">
        <w:rPr>
          <w:rFonts w:ascii="Times New Roman" w:eastAsia="Calibri" w:hAnsi="Times New Roman" w:cs="Times New Roman"/>
          <w:sz w:val="28"/>
          <w:szCs w:val="28"/>
        </w:rPr>
        <w:t xml:space="preserve">аступления окупаемости проекта) 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>по налогу на имущество организаций</w:t>
      </w:r>
      <w:r w:rsidR="00903707" w:rsidRPr="00725941">
        <w:rPr>
          <w:rFonts w:ascii="Times New Roman" w:eastAsia="Calibri" w:hAnsi="Times New Roman" w:cs="Times New Roman"/>
          <w:sz w:val="28"/>
          <w:szCs w:val="28"/>
        </w:rPr>
        <w:t>, налогу на прибыль, транспортному налогу</w:t>
      </w:r>
      <w:r w:rsidR="00FB72F9" w:rsidRPr="00725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>установлено право на применение инвестиционного налогового вычета.</w:t>
      </w:r>
    </w:p>
    <w:p w:rsidR="00490F02" w:rsidRPr="00725941" w:rsidRDefault="00AF7904" w:rsidP="00B12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41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4D59D6">
        <w:rPr>
          <w:rFonts w:ascii="Times New Roman" w:eastAsia="Calibri" w:hAnsi="Times New Roman" w:cs="Times New Roman"/>
          <w:sz w:val="28"/>
          <w:szCs w:val="28"/>
        </w:rPr>
        <w:t>в переч</w:t>
      </w:r>
      <w:r w:rsidR="005162AC">
        <w:rPr>
          <w:rFonts w:ascii="Times New Roman" w:eastAsia="Calibri" w:hAnsi="Times New Roman" w:cs="Times New Roman"/>
          <w:sz w:val="28"/>
          <w:szCs w:val="28"/>
        </w:rPr>
        <w:t>ень</w:t>
      </w:r>
      <w:r w:rsidR="004D59D6">
        <w:rPr>
          <w:rFonts w:ascii="Times New Roman" w:eastAsia="Calibri" w:hAnsi="Times New Roman" w:cs="Times New Roman"/>
          <w:sz w:val="28"/>
          <w:szCs w:val="28"/>
        </w:rPr>
        <w:t xml:space="preserve"> ПИП </w:t>
      </w:r>
      <w:r w:rsidR="005162AC">
        <w:rPr>
          <w:rFonts w:ascii="Times New Roman" w:eastAsia="Calibri" w:hAnsi="Times New Roman" w:cs="Times New Roman"/>
          <w:sz w:val="28"/>
          <w:szCs w:val="28"/>
        </w:rPr>
        <w:t>включено</w:t>
      </w:r>
      <w:r w:rsidR="00544F4C" w:rsidRPr="00725941">
        <w:rPr>
          <w:rFonts w:ascii="Times New Roman" w:eastAsia="Calibri" w:hAnsi="Times New Roman" w:cs="Times New Roman"/>
          <w:sz w:val="28"/>
          <w:szCs w:val="28"/>
        </w:rPr>
        <w:t xml:space="preserve">8 проектов, в 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 xml:space="preserve">рамках реализации </w:t>
      </w:r>
      <w:r w:rsidR="00544F4C" w:rsidRPr="00725941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 xml:space="preserve"> объем вложенных инвестиций составил 54,1 млрд рублей, или 106,4 процента от утвержденного объема</w:t>
      </w:r>
      <w:r w:rsidR="00544F4C" w:rsidRPr="00725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>создано 1553 новых рабочих мест</w:t>
      </w:r>
      <w:r w:rsidR="00022229" w:rsidRPr="00725941">
        <w:rPr>
          <w:rFonts w:ascii="Times New Roman" w:eastAsia="Calibri" w:hAnsi="Times New Roman" w:cs="Times New Roman"/>
          <w:sz w:val="28"/>
          <w:szCs w:val="28"/>
        </w:rPr>
        <w:t>а</w:t>
      </w:r>
      <w:r w:rsidR="00490F02" w:rsidRPr="00725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B4A" w:rsidRPr="00725941" w:rsidRDefault="007D5132" w:rsidP="00B12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В части инновационного развития регион</w:t>
      </w:r>
      <w:r w:rsidR="00B14B5A" w:rsidRPr="00725941">
        <w:rPr>
          <w:rFonts w:ascii="Times New Roman" w:eastAsia="Calibri" w:hAnsi="Times New Roman" w:cs="Times New Roman"/>
          <w:sz w:val="28"/>
          <w:szCs w:val="28"/>
        </w:rPr>
        <w:t xml:space="preserve"> осуществляет совместную поддержку проектов фундаментальных научных исследований и поисковых научных исследований 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в рамках подписанного в 2021 году соглашения о сотрудничестве между Правительством области и Российским научным фондом (далее – РНФ)</w:t>
      </w:r>
      <w:r w:rsidR="00B14B5A" w:rsidRPr="00725941">
        <w:rPr>
          <w:rFonts w:ascii="Times New Roman" w:eastAsia="Calibri" w:hAnsi="Times New Roman" w:cs="Times New Roman"/>
          <w:sz w:val="28"/>
          <w:szCs w:val="28"/>
        </w:rPr>
        <w:t>. П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о итогам конкурсного отбора </w:t>
      </w:r>
      <w:r w:rsidR="00B14B5A" w:rsidRPr="00725941"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победителями стали 8 региональных проектов, представленных научными коллективами пяти вузов и научных институтов региона. Общая сумма финансирования составит 78 млн рублей на паритетной основе, в том числе 39 млн рублей </w:t>
      </w:r>
      <w:r w:rsidR="005162AC" w:rsidRPr="00725941">
        <w:rPr>
          <w:rFonts w:ascii="Times New Roman" w:eastAsia="Calibri" w:hAnsi="Times New Roman" w:cs="Times New Roman"/>
          <w:sz w:val="28"/>
          <w:szCs w:val="28"/>
        </w:rPr>
        <w:t>–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 средства РНФ. Срок реализации проектов составляет 2 – 3</w:t>
      </w:r>
      <w:r w:rsidR="005162AC">
        <w:rPr>
          <w:rFonts w:ascii="Times New Roman" w:eastAsia="Calibri" w:hAnsi="Times New Roman" w:cs="Times New Roman"/>
          <w:sz w:val="28"/>
          <w:szCs w:val="28"/>
        </w:rPr>
        <w:t> 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</w:p>
    <w:p w:rsidR="00E97B4A" w:rsidRPr="00725941" w:rsidRDefault="007D5132" w:rsidP="00B12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В части развития государственно-частного</w:t>
      </w:r>
      <w:r w:rsidR="005162AC" w:rsidRPr="00725941">
        <w:rPr>
          <w:rFonts w:ascii="Times New Roman" w:eastAsia="Calibri" w:hAnsi="Times New Roman" w:cs="Times New Roman"/>
          <w:sz w:val="28"/>
          <w:szCs w:val="28"/>
        </w:rPr>
        <w:t>партнерства (далее – ГЧП</w:t>
      </w:r>
      <w:r w:rsidR="005162AC">
        <w:rPr>
          <w:rFonts w:ascii="Times New Roman" w:eastAsia="Calibri" w:hAnsi="Times New Roman" w:cs="Times New Roman"/>
          <w:sz w:val="28"/>
          <w:szCs w:val="28"/>
        </w:rPr>
        <w:t>)</w:t>
      </w:r>
      <w:r w:rsidR="00376ED1" w:rsidRPr="00725941">
        <w:rPr>
          <w:rFonts w:ascii="Times New Roman" w:eastAsia="Calibri" w:hAnsi="Times New Roman" w:cs="Times New Roman"/>
          <w:sz w:val="28"/>
          <w:szCs w:val="28"/>
        </w:rPr>
        <w:t>, муниципально-частного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 партнерства</w:t>
      </w:r>
      <w:r w:rsidR="005162AC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5162AC" w:rsidRPr="00725941">
        <w:rPr>
          <w:rFonts w:ascii="Times New Roman" w:eastAsia="Calibri" w:hAnsi="Times New Roman" w:cs="Times New Roman"/>
          <w:sz w:val="28"/>
          <w:szCs w:val="28"/>
        </w:rPr>
        <w:t>–</w:t>
      </w:r>
      <w:r w:rsidR="00376ED1" w:rsidRPr="00725941">
        <w:rPr>
          <w:rFonts w:ascii="Times New Roman" w:eastAsia="Calibri" w:hAnsi="Times New Roman" w:cs="Times New Roman"/>
          <w:sz w:val="28"/>
          <w:szCs w:val="28"/>
        </w:rPr>
        <w:t xml:space="preserve"> МЧП)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E1619" w:rsidRPr="00725941">
        <w:rPr>
          <w:rFonts w:ascii="Times New Roman" w:eastAsia="Calibri" w:hAnsi="Times New Roman" w:cs="Times New Roman"/>
          <w:sz w:val="28"/>
          <w:szCs w:val="28"/>
        </w:rPr>
        <w:t xml:space="preserve"> заключения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 концессионных соглашений осуществл</w:t>
      </w:r>
      <w:r w:rsidR="0069378E" w:rsidRPr="00725941">
        <w:rPr>
          <w:rFonts w:ascii="Times New Roman" w:eastAsia="Calibri" w:hAnsi="Times New Roman" w:cs="Times New Roman"/>
          <w:sz w:val="28"/>
          <w:szCs w:val="28"/>
        </w:rPr>
        <w:t>яется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378E" w:rsidRPr="00725941" w:rsidRDefault="002D5F06" w:rsidP="00B12279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9378E" w:rsidRPr="00725941">
        <w:rPr>
          <w:rFonts w:ascii="Times New Roman" w:eastAsia="Calibri" w:hAnsi="Times New Roman" w:cs="Times New Roman"/>
          <w:sz w:val="28"/>
          <w:szCs w:val="28"/>
        </w:rPr>
        <w:t>организационное и методическое сопровождение подготовки и реализации концессионных соглашений</w:t>
      </w:r>
      <w:r w:rsidR="007020B9" w:rsidRPr="007259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7B4A" w:rsidRPr="00725941" w:rsidRDefault="002D5F06" w:rsidP="00B12279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сопровождение подготовки концессионных проектов для подачи заяв</w:t>
      </w:r>
      <w:r w:rsidR="0069378E" w:rsidRPr="00725941">
        <w:rPr>
          <w:rFonts w:ascii="Times New Roman" w:eastAsia="Calibri" w:hAnsi="Times New Roman" w:cs="Times New Roman"/>
          <w:sz w:val="28"/>
          <w:szCs w:val="28"/>
        </w:rPr>
        <w:t>о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к</w:t>
      </w:r>
      <w:r w:rsidR="0069378E" w:rsidRPr="00725941">
        <w:rPr>
          <w:rFonts w:ascii="Times New Roman" w:eastAsia="Calibri" w:hAnsi="Times New Roman" w:cs="Times New Roman"/>
          <w:sz w:val="28"/>
          <w:szCs w:val="28"/>
        </w:rPr>
        <w:t xml:space="preserve"> на участие в отборах федеральных проектов на получение 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69378E" w:rsidRPr="00725941">
        <w:rPr>
          <w:rFonts w:ascii="Times New Roman" w:eastAsia="Calibri" w:hAnsi="Times New Roman" w:cs="Times New Roman"/>
          <w:sz w:val="28"/>
          <w:szCs w:val="28"/>
        </w:rPr>
        <w:t>й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 из федерального бюджета бюджетам субъектов Российской Федерации на софинансирование создания (реконструкции) объектов инфраструктуры на основании соглашений о </w:t>
      </w:r>
      <w:r w:rsidR="00376ED1" w:rsidRPr="00725941">
        <w:rPr>
          <w:rFonts w:ascii="Times New Roman" w:eastAsia="Calibri" w:hAnsi="Times New Roman" w:cs="Times New Roman"/>
          <w:sz w:val="28"/>
          <w:szCs w:val="28"/>
        </w:rPr>
        <w:t>ГЧП, МЧП</w:t>
      </w:r>
      <w:r w:rsidR="00E97B4A" w:rsidRPr="00725941">
        <w:rPr>
          <w:rFonts w:ascii="Times New Roman" w:eastAsia="Calibri" w:hAnsi="Times New Roman" w:cs="Times New Roman"/>
          <w:sz w:val="28"/>
          <w:szCs w:val="28"/>
        </w:rPr>
        <w:t xml:space="preserve"> и концессионных соглашений. </w:t>
      </w:r>
    </w:p>
    <w:p w:rsidR="00E97B4A" w:rsidRPr="00725941" w:rsidRDefault="007D5132" w:rsidP="00B1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14B5A" w:rsidRPr="00725941">
        <w:rPr>
          <w:rFonts w:ascii="Times New Roman" w:hAnsi="Times New Roman" w:cs="Times New Roman"/>
          <w:sz w:val="28"/>
          <w:szCs w:val="28"/>
        </w:rPr>
        <w:t xml:space="preserve">На территории Ярославской области для </w:t>
      </w:r>
      <w:r w:rsidR="00022229" w:rsidRPr="00725941">
        <w:rPr>
          <w:rFonts w:ascii="Times New Roman" w:hAnsi="Times New Roman" w:cs="Times New Roman"/>
          <w:sz w:val="28"/>
          <w:szCs w:val="28"/>
        </w:rPr>
        <w:t xml:space="preserve">реализации инвестиционных проектов </w:t>
      </w:r>
      <w:r w:rsidR="00B14B5A" w:rsidRPr="00725941">
        <w:rPr>
          <w:rFonts w:ascii="Times New Roman" w:hAnsi="Times New Roman" w:cs="Times New Roman"/>
          <w:sz w:val="28"/>
          <w:szCs w:val="28"/>
        </w:rPr>
        <w:t>создана и функционирует необходимая транспортная, промышленная и инженерная инфраструктура</w:t>
      </w:r>
      <w:r w:rsidR="00022229" w:rsidRPr="00725941">
        <w:rPr>
          <w:rFonts w:ascii="Times New Roman" w:hAnsi="Times New Roman" w:cs="Times New Roman"/>
          <w:sz w:val="28"/>
          <w:szCs w:val="28"/>
        </w:rPr>
        <w:t>.</w:t>
      </w:r>
    </w:p>
    <w:p w:rsidR="00E97B4A" w:rsidRPr="00F5347E" w:rsidRDefault="00E97B4A" w:rsidP="00B12279">
      <w:pPr>
        <w:pStyle w:val="aff0"/>
        <w:spacing w:before="0" w:beforeAutospacing="0" w:after="0" w:afterAutospacing="0" w:line="285" w:lineRule="atLeast"/>
        <w:ind w:firstLine="709"/>
        <w:jc w:val="both"/>
        <w:rPr>
          <w:iCs/>
          <w:color w:val="000000"/>
          <w:sz w:val="28"/>
          <w:szCs w:val="28"/>
        </w:rPr>
      </w:pPr>
      <w:r w:rsidRPr="00725941">
        <w:rPr>
          <w:rFonts w:eastAsia="Calibri"/>
          <w:sz w:val="28"/>
          <w:szCs w:val="28"/>
        </w:rPr>
        <w:t>В соответствии с постановлением Правительства Российской Федерации от 19</w:t>
      </w:r>
      <w:r w:rsidR="00770713">
        <w:rPr>
          <w:rFonts w:eastAsia="Calibri"/>
          <w:sz w:val="28"/>
          <w:szCs w:val="28"/>
        </w:rPr>
        <w:t xml:space="preserve"> октября </w:t>
      </w:r>
      <w:r w:rsidR="00770713" w:rsidRPr="00725941">
        <w:rPr>
          <w:rFonts w:eastAsia="Calibri"/>
          <w:sz w:val="28"/>
          <w:szCs w:val="28"/>
        </w:rPr>
        <w:t>2020</w:t>
      </w:r>
      <w:r w:rsidR="00770713">
        <w:rPr>
          <w:rFonts w:eastAsia="Calibri"/>
          <w:sz w:val="28"/>
          <w:szCs w:val="28"/>
        </w:rPr>
        <w:t xml:space="preserve"> г. </w:t>
      </w:r>
      <w:r w:rsidRPr="00725941">
        <w:rPr>
          <w:rFonts w:eastAsia="Calibri"/>
          <w:sz w:val="28"/>
          <w:szCs w:val="28"/>
        </w:rPr>
        <w:t>№ 1704</w:t>
      </w:r>
      <w:r w:rsidR="00947B70">
        <w:rPr>
          <w:rFonts w:eastAsia="Calibri"/>
          <w:sz w:val="28"/>
          <w:szCs w:val="28"/>
        </w:rPr>
        <w:t>«</w:t>
      </w:r>
      <w:r w:rsidR="00947B70" w:rsidRPr="00D247E7">
        <w:rPr>
          <w:iCs/>
          <w:color w:val="000000"/>
          <w:sz w:val="28"/>
          <w:szCs w:val="28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</w:t>
      </w:r>
      <w:r w:rsidR="00F5347E">
        <w:rPr>
          <w:iCs/>
          <w:color w:val="000000"/>
          <w:sz w:val="28"/>
          <w:szCs w:val="28"/>
        </w:rPr>
        <w:t xml:space="preserve"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</w:t>
      </w:r>
      <w:r w:rsidR="00947B70" w:rsidRPr="00D247E7">
        <w:rPr>
          <w:sz w:val="28"/>
          <w:szCs w:val="28"/>
        </w:rPr>
        <w:t>(технологическое присоединение) объектов капитального строительства к сетям инженерно-технического обеспечения</w:t>
      </w:r>
      <w:r w:rsidR="005162AC">
        <w:rPr>
          <w:rFonts w:eastAsia="Calibri"/>
          <w:sz w:val="28"/>
          <w:szCs w:val="28"/>
        </w:rPr>
        <w:t xml:space="preserve">» </w:t>
      </w:r>
      <w:r w:rsidRPr="00725941">
        <w:rPr>
          <w:rFonts w:eastAsia="Calibri"/>
          <w:sz w:val="28"/>
          <w:szCs w:val="28"/>
        </w:rPr>
        <w:t xml:space="preserve">в Сводный перечень новых инвестиционных проектов, формируемый Министерством экономического </w:t>
      </w:r>
      <w:r w:rsidRPr="00725941">
        <w:rPr>
          <w:rFonts w:eastAsia="Calibri"/>
          <w:sz w:val="28"/>
          <w:szCs w:val="28"/>
        </w:rPr>
        <w:lastRenderedPageBreak/>
        <w:t xml:space="preserve">развития Российской </w:t>
      </w:r>
      <w:r w:rsidR="0091309C" w:rsidRPr="00725941">
        <w:rPr>
          <w:rFonts w:eastAsia="Calibri"/>
          <w:sz w:val="28"/>
          <w:szCs w:val="28"/>
        </w:rPr>
        <w:t>Ф</w:t>
      </w:r>
      <w:r w:rsidRPr="00725941">
        <w:rPr>
          <w:rFonts w:eastAsia="Calibri"/>
          <w:sz w:val="28"/>
          <w:szCs w:val="28"/>
        </w:rPr>
        <w:t>едерации, включено 9 новых инвестиционных проектов Ярославской области. Это позволит предприятиям осуществить строительство объектов транспортной, инженерной, энергетической и коммунальной инфраструктуры за счет средств областного бюджета, а</w:t>
      </w:r>
      <w:r w:rsidR="005162AC">
        <w:rPr>
          <w:rFonts w:eastAsia="Calibri"/>
          <w:sz w:val="28"/>
          <w:szCs w:val="28"/>
        </w:rPr>
        <w:t> </w:t>
      </w:r>
      <w:r w:rsidRPr="00725941">
        <w:rPr>
          <w:rFonts w:eastAsia="Calibri"/>
          <w:sz w:val="28"/>
          <w:szCs w:val="28"/>
        </w:rPr>
        <w:t xml:space="preserve">региону </w:t>
      </w:r>
      <w:r w:rsidR="005162AC" w:rsidRPr="00725941">
        <w:rPr>
          <w:rFonts w:eastAsia="Calibri"/>
          <w:sz w:val="28"/>
          <w:szCs w:val="28"/>
        </w:rPr>
        <w:t>–</w:t>
      </w:r>
      <w:r w:rsidR="0023490B">
        <w:rPr>
          <w:rFonts w:eastAsia="Calibri"/>
          <w:sz w:val="28"/>
          <w:szCs w:val="28"/>
        </w:rPr>
        <w:t>ликвидировать</w:t>
      </w:r>
      <w:r w:rsidRPr="00725941">
        <w:rPr>
          <w:rFonts w:eastAsia="Calibri"/>
          <w:sz w:val="28"/>
          <w:szCs w:val="28"/>
        </w:rPr>
        <w:t>задолженность Ярославской области перед Российской Федерацией по бюджетным кредитам за счет налогов, уплаченных в</w:t>
      </w:r>
      <w:r w:rsidR="005162AC">
        <w:rPr>
          <w:rFonts w:eastAsia="Calibri"/>
          <w:sz w:val="28"/>
          <w:szCs w:val="28"/>
        </w:rPr>
        <w:t> </w:t>
      </w:r>
      <w:r w:rsidRPr="00725941">
        <w:rPr>
          <w:rFonts w:eastAsia="Calibri"/>
          <w:sz w:val="28"/>
          <w:szCs w:val="28"/>
        </w:rPr>
        <w:t>федеральный бюджет</w:t>
      </w:r>
      <w:r w:rsidR="005162AC">
        <w:rPr>
          <w:rFonts w:eastAsia="Calibri"/>
          <w:sz w:val="28"/>
          <w:szCs w:val="28"/>
        </w:rPr>
        <w:t>,</w:t>
      </w:r>
      <w:r w:rsidRPr="00725941">
        <w:rPr>
          <w:rFonts w:eastAsia="Calibri"/>
          <w:sz w:val="28"/>
          <w:szCs w:val="28"/>
        </w:rPr>
        <w:t xml:space="preserve"> от</w:t>
      </w:r>
      <w:r w:rsidR="001E1619" w:rsidRPr="00725941">
        <w:rPr>
          <w:rFonts w:eastAsia="Calibri"/>
          <w:sz w:val="28"/>
          <w:szCs w:val="28"/>
        </w:rPr>
        <w:t> </w:t>
      </w:r>
      <w:r w:rsidRPr="00725941">
        <w:rPr>
          <w:rFonts w:eastAsia="Calibri"/>
          <w:sz w:val="28"/>
          <w:szCs w:val="28"/>
        </w:rPr>
        <w:t xml:space="preserve">новых инвестиционных проектов за период до 2028 года включительно. </w:t>
      </w:r>
    </w:p>
    <w:p w:rsidR="00307C33" w:rsidRPr="00725941" w:rsidRDefault="00307C33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Промышленная инфраструктура представлена специализированными индустриальными (промышленными) парками и инвестиционными пло</w:t>
      </w:r>
      <w:r w:rsidR="0091309C" w:rsidRPr="00725941">
        <w:rPr>
          <w:rFonts w:ascii="Times New Roman" w:hAnsi="Times New Roman" w:cs="Times New Roman"/>
          <w:sz w:val="28"/>
          <w:szCs w:val="28"/>
        </w:rPr>
        <w:t>щ</w:t>
      </w:r>
      <w:r w:rsidRPr="00725941">
        <w:rPr>
          <w:rFonts w:ascii="Times New Roman" w:hAnsi="Times New Roman" w:cs="Times New Roman"/>
          <w:sz w:val="28"/>
          <w:szCs w:val="28"/>
        </w:rPr>
        <w:t>адками с выделенными земельными участками, обеспеченными современными инженерными коммуникациями и транспортной инфраструктурой для быстрого запуска инвестиционного проекта: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- инду</w:t>
      </w:r>
      <w:r w:rsidR="0091309C" w:rsidRPr="00725941">
        <w:rPr>
          <w:rFonts w:ascii="Times New Roman" w:hAnsi="Times New Roman" w:cs="Times New Roman"/>
          <w:sz w:val="28"/>
          <w:szCs w:val="28"/>
        </w:rPr>
        <w:t>стриальный (промышленный) парк «</w:t>
      </w:r>
      <w:r w:rsidRPr="00725941">
        <w:rPr>
          <w:rFonts w:ascii="Times New Roman" w:hAnsi="Times New Roman" w:cs="Times New Roman"/>
          <w:sz w:val="28"/>
          <w:szCs w:val="28"/>
        </w:rPr>
        <w:t>Новоселки</w:t>
      </w:r>
      <w:r w:rsidR="0091309C" w:rsidRPr="00725941">
        <w:rPr>
          <w:rFonts w:ascii="Times New Roman" w:hAnsi="Times New Roman" w:cs="Times New Roman"/>
          <w:sz w:val="28"/>
          <w:szCs w:val="28"/>
        </w:rPr>
        <w:t>» в г. Ярославле</w:t>
      </w:r>
      <w:r w:rsidRPr="00725941">
        <w:rPr>
          <w:rFonts w:ascii="Times New Roman" w:hAnsi="Times New Roman" w:cs="Times New Roman"/>
          <w:sz w:val="28"/>
          <w:szCs w:val="28"/>
        </w:rPr>
        <w:t xml:space="preserve"> типа Gree</w:t>
      </w:r>
      <w:r w:rsidR="0091309C" w:rsidRPr="00725941">
        <w:rPr>
          <w:rFonts w:ascii="Times New Roman" w:hAnsi="Times New Roman" w:cs="Times New Roman"/>
          <w:sz w:val="28"/>
          <w:szCs w:val="28"/>
        </w:rPr>
        <w:t>nfield площадью 104,83 га</w:t>
      </w:r>
      <w:r w:rsidRPr="007259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0F02" w:rsidRPr="00725941" w:rsidRDefault="0091309C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- инвестиционная площадка «</w:t>
      </w:r>
      <w:r w:rsidR="00490F02" w:rsidRPr="00725941">
        <w:rPr>
          <w:rFonts w:ascii="Times New Roman" w:hAnsi="Times New Roman" w:cs="Times New Roman"/>
          <w:sz w:val="28"/>
          <w:szCs w:val="28"/>
        </w:rPr>
        <w:t>Копаево</w:t>
      </w:r>
      <w:r w:rsidRPr="00725941">
        <w:rPr>
          <w:rFonts w:ascii="Times New Roman" w:hAnsi="Times New Roman" w:cs="Times New Roman"/>
          <w:sz w:val="28"/>
          <w:szCs w:val="28"/>
        </w:rPr>
        <w:t>»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 типа Greenfield</w:t>
      </w:r>
      <w:r w:rsidR="00B2163E" w:rsidRPr="00725941">
        <w:rPr>
          <w:rFonts w:ascii="Times New Roman" w:hAnsi="Times New Roman" w:cs="Times New Roman"/>
          <w:sz w:val="28"/>
          <w:szCs w:val="28"/>
        </w:rPr>
        <w:t xml:space="preserve"> площадью около 186 га</w:t>
      </w:r>
      <w:r w:rsidR="00490F02" w:rsidRPr="00725941">
        <w:rPr>
          <w:rFonts w:ascii="Times New Roman" w:hAnsi="Times New Roman" w:cs="Times New Roman"/>
          <w:sz w:val="28"/>
          <w:szCs w:val="28"/>
        </w:rPr>
        <w:t>, расположенная на территории г</w:t>
      </w:r>
      <w:r w:rsidRPr="00725941">
        <w:rPr>
          <w:rFonts w:ascii="Times New Roman" w:hAnsi="Times New Roman" w:cs="Times New Roman"/>
          <w:sz w:val="28"/>
          <w:szCs w:val="28"/>
        </w:rPr>
        <w:t>.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 Рыбинск</w:t>
      </w:r>
      <w:r w:rsidRPr="00725941">
        <w:rPr>
          <w:rFonts w:ascii="Times New Roman" w:hAnsi="Times New Roman" w:cs="Times New Roman"/>
          <w:sz w:val="28"/>
          <w:szCs w:val="28"/>
        </w:rPr>
        <w:t>а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3E6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 xml:space="preserve">- Тутаевский промышленный парк </w:t>
      </w:r>
      <w:r w:rsidR="0091309C" w:rsidRPr="00725941">
        <w:rPr>
          <w:rFonts w:ascii="Times New Roman" w:hAnsi="Times New Roman" w:cs="Times New Roman"/>
          <w:sz w:val="28"/>
          <w:szCs w:val="28"/>
        </w:rPr>
        <w:t>«</w:t>
      </w:r>
      <w:r w:rsidRPr="00725941">
        <w:rPr>
          <w:rFonts w:ascii="Times New Roman" w:hAnsi="Times New Roman" w:cs="Times New Roman"/>
          <w:sz w:val="28"/>
          <w:szCs w:val="28"/>
        </w:rPr>
        <w:t>Мастер</w:t>
      </w:r>
      <w:r w:rsidR="0091309C" w:rsidRPr="00725941">
        <w:rPr>
          <w:rFonts w:ascii="Times New Roman" w:hAnsi="Times New Roman" w:cs="Times New Roman"/>
          <w:sz w:val="28"/>
          <w:szCs w:val="28"/>
        </w:rPr>
        <w:t>»</w:t>
      </w:r>
      <w:r w:rsidRPr="00725941">
        <w:rPr>
          <w:rFonts w:ascii="Times New Roman" w:hAnsi="Times New Roman" w:cs="Times New Roman"/>
          <w:sz w:val="28"/>
          <w:szCs w:val="28"/>
        </w:rPr>
        <w:t xml:space="preserve"> типа Brownfield</w:t>
      </w:r>
      <w:r w:rsidR="00B2163E" w:rsidRPr="00725941">
        <w:rPr>
          <w:rFonts w:ascii="Times New Roman" w:hAnsi="Times New Roman" w:cs="Times New Roman"/>
          <w:sz w:val="28"/>
          <w:szCs w:val="28"/>
        </w:rPr>
        <w:t xml:space="preserve"> площадью 44000 кв. м</w:t>
      </w:r>
      <w:r w:rsidRPr="00725941">
        <w:rPr>
          <w:rFonts w:ascii="Times New Roman" w:hAnsi="Times New Roman" w:cs="Times New Roman"/>
          <w:sz w:val="28"/>
          <w:szCs w:val="28"/>
        </w:rPr>
        <w:t xml:space="preserve">, расположенный на территории ТОР «Тутаев»; </w:t>
      </w:r>
    </w:p>
    <w:p w:rsidR="00490F02" w:rsidRPr="00725941" w:rsidRDefault="00C813E6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 xml:space="preserve">- </w:t>
      </w:r>
      <w:r w:rsidR="0091309C" w:rsidRPr="00725941">
        <w:rPr>
          <w:rFonts w:ascii="Times New Roman" w:hAnsi="Times New Roman" w:cs="Times New Roman"/>
          <w:sz w:val="28"/>
          <w:szCs w:val="28"/>
        </w:rPr>
        <w:t>т</w:t>
      </w:r>
      <w:r w:rsidR="009209A6" w:rsidRPr="00725941">
        <w:rPr>
          <w:rFonts w:ascii="Times New Roman" w:hAnsi="Times New Roman" w:cs="Times New Roman"/>
          <w:sz w:val="28"/>
          <w:szCs w:val="28"/>
        </w:rPr>
        <w:t>ехнопарк «Переслав</w:t>
      </w:r>
      <w:r w:rsidR="0091309C" w:rsidRPr="00725941">
        <w:rPr>
          <w:rFonts w:ascii="Times New Roman" w:hAnsi="Times New Roman" w:cs="Times New Roman"/>
          <w:sz w:val="28"/>
          <w:szCs w:val="28"/>
        </w:rPr>
        <w:t>ль» в г. Переславл</w:t>
      </w:r>
      <w:r w:rsidR="0023490B">
        <w:rPr>
          <w:rFonts w:ascii="Times New Roman" w:hAnsi="Times New Roman" w:cs="Times New Roman"/>
          <w:sz w:val="28"/>
          <w:szCs w:val="28"/>
        </w:rPr>
        <w:t>е</w:t>
      </w:r>
      <w:r w:rsidR="0091309C" w:rsidRPr="00725941">
        <w:rPr>
          <w:rFonts w:ascii="Times New Roman" w:hAnsi="Times New Roman" w:cs="Times New Roman"/>
          <w:sz w:val="28"/>
          <w:szCs w:val="28"/>
        </w:rPr>
        <w:t>-Залесск</w:t>
      </w:r>
      <w:r w:rsidR="0023490B">
        <w:rPr>
          <w:rFonts w:ascii="Times New Roman" w:hAnsi="Times New Roman" w:cs="Times New Roman"/>
          <w:sz w:val="28"/>
          <w:szCs w:val="28"/>
        </w:rPr>
        <w:t>ом</w:t>
      </w:r>
      <w:r w:rsidR="0091309C" w:rsidRPr="00725941">
        <w:rPr>
          <w:rFonts w:ascii="Times New Roman" w:hAnsi="Times New Roman" w:cs="Times New Roman"/>
          <w:sz w:val="28"/>
          <w:szCs w:val="28"/>
        </w:rPr>
        <w:t xml:space="preserve"> площадью около 110 га;</w:t>
      </w:r>
    </w:p>
    <w:p w:rsidR="00490F02" w:rsidRPr="00725941" w:rsidRDefault="0091309C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- инновационный бизнес-парк «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Креативно-технологический квартал </w:t>
      </w:r>
      <w:r w:rsidRPr="00725941">
        <w:rPr>
          <w:rFonts w:ascii="Times New Roman" w:hAnsi="Times New Roman" w:cs="Times New Roman"/>
          <w:sz w:val="28"/>
          <w:szCs w:val="28"/>
        </w:rPr>
        <w:t>«Фабрика КОРД»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 типа Brownfieldплощадь</w:t>
      </w:r>
      <w:r w:rsidRPr="00725941">
        <w:rPr>
          <w:rFonts w:ascii="Times New Roman" w:hAnsi="Times New Roman" w:cs="Times New Roman"/>
          <w:sz w:val="28"/>
          <w:szCs w:val="28"/>
        </w:rPr>
        <w:t xml:space="preserve">ю 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69000 кв. м; 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 xml:space="preserve">- индустриальный (промышленный) парк </w:t>
      </w:r>
      <w:r w:rsidR="0091309C" w:rsidRPr="00725941">
        <w:rPr>
          <w:rFonts w:ascii="Times New Roman" w:hAnsi="Times New Roman" w:cs="Times New Roman"/>
          <w:sz w:val="28"/>
          <w:szCs w:val="28"/>
        </w:rPr>
        <w:t>«</w:t>
      </w:r>
      <w:r w:rsidRPr="00725941">
        <w:rPr>
          <w:rFonts w:ascii="Times New Roman" w:hAnsi="Times New Roman" w:cs="Times New Roman"/>
          <w:sz w:val="28"/>
          <w:szCs w:val="28"/>
        </w:rPr>
        <w:t>Тутаев</w:t>
      </w:r>
      <w:r w:rsidR="0091309C" w:rsidRPr="00725941">
        <w:rPr>
          <w:rFonts w:ascii="Times New Roman" w:hAnsi="Times New Roman" w:cs="Times New Roman"/>
          <w:sz w:val="28"/>
          <w:szCs w:val="28"/>
        </w:rPr>
        <w:t>» типа Greenfield площадью</w:t>
      </w:r>
      <w:r w:rsidR="009209A6" w:rsidRPr="00725941">
        <w:rPr>
          <w:rFonts w:ascii="Times New Roman" w:hAnsi="Times New Roman" w:cs="Times New Roman"/>
          <w:sz w:val="28"/>
          <w:szCs w:val="28"/>
        </w:rPr>
        <w:t xml:space="preserve"> 77,8 га</w:t>
      </w:r>
      <w:r w:rsidRPr="007259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 xml:space="preserve">- индустриальный (промышленный) парк </w:t>
      </w:r>
      <w:r w:rsidR="0091309C" w:rsidRPr="00725941">
        <w:rPr>
          <w:rFonts w:ascii="Times New Roman" w:hAnsi="Times New Roman" w:cs="Times New Roman"/>
          <w:sz w:val="28"/>
          <w:szCs w:val="28"/>
        </w:rPr>
        <w:t>«</w:t>
      </w:r>
      <w:r w:rsidRPr="00725941">
        <w:rPr>
          <w:rFonts w:ascii="Times New Roman" w:hAnsi="Times New Roman" w:cs="Times New Roman"/>
          <w:sz w:val="28"/>
          <w:szCs w:val="28"/>
        </w:rPr>
        <w:t>Технопарк Локаловъ</w:t>
      </w:r>
      <w:r w:rsidR="0091309C" w:rsidRPr="00725941">
        <w:rPr>
          <w:rFonts w:ascii="Times New Roman" w:hAnsi="Times New Roman" w:cs="Times New Roman"/>
          <w:sz w:val="28"/>
          <w:szCs w:val="28"/>
        </w:rPr>
        <w:t>»</w:t>
      </w:r>
      <w:r w:rsidRPr="00725941">
        <w:rPr>
          <w:rFonts w:ascii="Times New Roman" w:hAnsi="Times New Roman" w:cs="Times New Roman"/>
          <w:sz w:val="28"/>
          <w:szCs w:val="28"/>
        </w:rPr>
        <w:t xml:space="preserve"> типа Brownfield</w:t>
      </w:r>
      <w:r w:rsidR="00B2163E" w:rsidRPr="00725941">
        <w:rPr>
          <w:rFonts w:ascii="Times New Roman" w:hAnsi="Times New Roman" w:cs="Times New Roman"/>
          <w:sz w:val="28"/>
          <w:szCs w:val="28"/>
        </w:rPr>
        <w:t xml:space="preserve"> площадью 95000 кв. м</w:t>
      </w:r>
      <w:r w:rsidRPr="00725941">
        <w:rPr>
          <w:rFonts w:ascii="Times New Roman" w:hAnsi="Times New Roman" w:cs="Times New Roman"/>
          <w:sz w:val="28"/>
          <w:szCs w:val="28"/>
        </w:rPr>
        <w:t>, расположенный в центре г</w:t>
      </w:r>
      <w:r w:rsidR="00B2163E" w:rsidRPr="00725941">
        <w:rPr>
          <w:rFonts w:ascii="Times New Roman" w:hAnsi="Times New Roman" w:cs="Times New Roman"/>
          <w:sz w:val="28"/>
          <w:szCs w:val="28"/>
        </w:rPr>
        <w:t xml:space="preserve">. </w:t>
      </w:r>
      <w:r w:rsidRPr="00725941">
        <w:rPr>
          <w:rFonts w:ascii="Times New Roman" w:hAnsi="Times New Roman" w:cs="Times New Roman"/>
          <w:sz w:val="28"/>
          <w:szCs w:val="28"/>
        </w:rPr>
        <w:t>Гаврилов-Яма</w:t>
      </w:r>
      <w:r w:rsidR="00B2163E" w:rsidRPr="00725941">
        <w:rPr>
          <w:rFonts w:ascii="Times New Roman" w:hAnsi="Times New Roman" w:cs="Times New Roman"/>
          <w:sz w:val="28"/>
          <w:szCs w:val="28"/>
        </w:rPr>
        <w:t>;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 xml:space="preserve">- индустриальный (промышленный) парк </w:t>
      </w:r>
      <w:r w:rsidR="00B2163E" w:rsidRPr="00725941">
        <w:rPr>
          <w:rFonts w:ascii="Times New Roman" w:hAnsi="Times New Roman" w:cs="Times New Roman"/>
          <w:sz w:val="28"/>
          <w:szCs w:val="28"/>
        </w:rPr>
        <w:t>«</w:t>
      </w:r>
      <w:r w:rsidRPr="00725941">
        <w:rPr>
          <w:rFonts w:ascii="Times New Roman" w:hAnsi="Times New Roman" w:cs="Times New Roman"/>
          <w:sz w:val="28"/>
          <w:szCs w:val="28"/>
        </w:rPr>
        <w:t>Технопарк-АРМ</w:t>
      </w:r>
      <w:r w:rsidR="00B2163E" w:rsidRPr="00725941">
        <w:rPr>
          <w:rFonts w:ascii="Times New Roman" w:hAnsi="Times New Roman" w:cs="Times New Roman"/>
          <w:sz w:val="28"/>
          <w:szCs w:val="28"/>
        </w:rPr>
        <w:t>»</w:t>
      </w:r>
      <w:r w:rsidRPr="00725941">
        <w:rPr>
          <w:rFonts w:ascii="Times New Roman" w:hAnsi="Times New Roman" w:cs="Times New Roman"/>
          <w:sz w:val="28"/>
          <w:szCs w:val="28"/>
        </w:rPr>
        <w:t xml:space="preserve"> типа Brownfield</w:t>
      </w:r>
      <w:r w:rsidR="00B2163E" w:rsidRPr="00725941">
        <w:rPr>
          <w:rFonts w:ascii="Times New Roman" w:hAnsi="Times New Roman" w:cs="Times New Roman"/>
          <w:sz w:val="28"/>
          <w:szCs w:val="28"/>
        </w:rPr>
        <w:t xml:space="preserve"> площадью 60971 кв. м</w:t>
      </w:r>
      <w:r w:rsidRPr="00725941">
        <w:rPr>
          <w:rFonts w:ascii="Times New Roman" w:hAnsi="Times New Roman" w:cs="Times New Roman"/>
          <w:sz w:val="28"/>
          <w:szCs w:val="28"/>
        </w:rPr>
        <w:t>, расположенный на двух площадках в г</w:t>
      </w:r>
      <w:r w:rsidR="00B2163E" w:rsidRPr="00725941">
        <w:rPr>
          <w:rFonts w:ascii="Times New Roman" w:hAnsi="Times New Roman" w:cs="Times New Roman"/>
          <w:sz w:val="28"/>
          <w:szCs w:val="28"/>
        </w:rPr>
        <w:t>.</w:t>
      </w:r>
      <w:r w:rsidR="0023490B">
        <w:rPr>
          <w:rFonts w:ascii="Times New Roman" w:hAnsi="Times New Roman" w:cs="Times New Roman"/>
          <w:sz w:val="28"/>
          <w:szCs w:val="28"/>
        </w:rPr>
        <w:t> </w:t>
      </w:r>
      <w:r w:rsidRPr="00725941">
        <w:rPr>
          <w:rFonts w:ascii="Times New Roman" w:hAnsi="Times New Roman" w:cs="Times New Roman"/>
          <w:sz w:val="28"/>
          <w:szCs w:val="28"/>
        </w:rPr>
        <w:t xml:space="preserve">Рыбинске. </w:t>
      </w:r>
    </w:p>
    <w:p w:rsidR="00490F02" w:rsidRPr="00725941" w:rsidRDefault="007D513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3490B">
        <w:rPr>
          <w:rFonts w:ascii="Times New Roman" w:hAnsi="Times New Roman" w:cs="Times New Roman"/>
          <w:sz w:val="28"/>
          <w:szCs w:val="28"/>
        </w:rPr>
        <w:t>В</w:t>
      </w:r>
      <w:r w:rsidR="00490F02" w:rsidRPr="00725941">
        <w:rPr>
          <w:rFonts w:ascii="Times New Roman" w:hAnsi="Times New Roman" w:cs="Times New Roman"/>
          <w:sz w:val="28"/>
          <w:szCs w:val="28"/>
        </w:rPr>
        <w:t xml:space="preserve"> настоящее время остается нерешенны</w:t>
      </w:r>
      <w:r w:rsidR="0023490B">
        <w:rPr>
          <w:rFonts w:ascii="Times New Roman" w:hAnsi="Times New Roman" w:cs="Times New Roman"/>
          <w:sz w:val="28"/>
          <w:szCs w:val="28"/>
        </w:rPr>
        <w:t>м</w:t>
      </w:r>
      <w:r w:rsidR="0023490B" w:rsidRPr="00725941">
        <w:rPr>
          <w:rFonts w:ascii="Times New Roman" w:hAnsi="Times New Roman" w:cs="Times New Roman"/>
          <w:sz w:val="28"/>
          <w:szCs w:val="28"/>
        </w:rPr>
        <w:t xml:space="preserve">ряд </w:t>
      </w:r>
      <w:r w:rsidR="00490F02" w:rsidRPr="00725941">
        <w:rPr>
          <w:rFonts w:ascii="Times New Roman" w:hAnsi="Times New Roman" w:cs="Times New Roman"/>
          <w:sz w:val="28"/>
          <w:szCs w:val="28"/>
        </w:rPr>
        <w:t>проблем, которые могут свести к нулю результативность деятельности Правительства области и бизнеса в части развития экономики региона: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- отсутствие должного количества подготовленных инвестиционных площадок, ограниченные возможности для аренды производственных и офисных площадей, обеспеченных необходимой инфраструктурой, и регулярного межрегионального грузового и пассажирского авиасообщения;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 xml:space="preserve">- недостаточное развитие механизмов </w:t>
      </w:r>
      <w:r w:rsidR="00376ED1" w:rsidRPr="00725941">
        <w:rPr>
          <w:rFonts w:ascii="Times New Roman" w:hAnsi="Times New Roman" w:cs="Times New Roman"/>
          <w:sz w:val="28"/>
          <w:szCs w:val="28"/>
        </w:rPr>
        <w:t>ГЧП, МЧП</w:t>
      </w:r>
      <w:r w:rsidRPr="00725941">
        <w:rPr>
          <w:rFonts w:ascii="Times New Roman" w:hAnsi="Times New Roman" w:cs="Times New Roman"/>
          <w:sz w:val="28"/>
          <w:szCs w:val="28"/>
        </w:rPr>
        <w:t>, ограниченная эффективность государственных инвестиций;</w:t>
      </w:r>
    </w:p>
    <w:p w:rsidR="00490F02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- низкая доступность долгосрочных финансовых ресурсов, которая ограничивает инвестиционные возможности развития бизнеса, вынужденного опираться исключительно на собственные ограниченные финансовые ресурсы;</w:t>
      </w:r>
    </w:p>
    <w:p w:rsidR="00CF726B" w:rsidRPr="00725941" w:rsidRDefault="00490F02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- недостаток у субъектов инновационной деятельности компетенций и инфраструктуры по созданию и развити</w:t>
      </w:r>
      <w:r w:rsidR="00CF726B" w:rsidRPr="00725941">
        <w:rPr>
          <w:rFonts w:ascii="Times New Roman" w:hAnsi="Times New Roman" w:cs="Times New Roman"/>
          <w:sz w:val="28"/>
          <w:szCs w:val="28"/>
        </w:rPr>
        <w:t>ю малых инновационных компаний.</w:t>
      </w:r>
    </w:p>
    <w:p w:rsidR="00B16AB0" w:rsidRPr="00725941" w:rsidRDefault="007D5132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неотъемлемой частью экономики Ярославской области, важным фактором социальной и политической стабильности в обществе.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2023 года численность работников субъектов малого и среднего предпринимательства  (далее – СМиСП) </w:t>
      </w:r>
      <w:r w:rsidR="00125F89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индивидуальных предпринимателей и самозанятых граждан)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методике Мин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540F2F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человек, что составляет более 39 процентов всех рабочих мест в области.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оборот средних и малых предприятий (с учетом микропредприятий и без учета индивидуальных предпринимателей) за 2023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превысил 564,5 млрд рублей и составил 29,5 процент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оборота всех предприятий и организаций области.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2023 года структура сектора МСП по видам экономической деятельности сложилась следующим образом: 36 процентов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оптовая и розничная торговля; 11 процентов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строительство; 10 процентов – транспортировка и хранение; 7 процентов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обрабатывающие производства; 7 процентов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с недвижимым имуществом, арендой и предоставлением услуг; 5 процентов – образование и здравоохранение; 3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– агропромышленный комплекс и пищевая промышленность; 3</w:t>
      </w:r>
      <w:r w:rsidR="002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гостиницы и рестораны; 18 процентов </w:t>
      </w:r>
      <w:r w:rsidR="0023490B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СМиСП в 2023 году в Ярославской области осуществляли деятельность 50396 СМиСП, в том числе 1674 малых предприятия, 19762 микропредприятия, 152 средних предприятия, 28808 индивидуальных предпринимателей. В целом за 2023 год количество СМиСП увеличилось на 748 ед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иниц,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1,5 процента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2022 годом.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количество самозанятых граждан в Ярославской области увеличилось на 22,7 тыс. человек и составило более 67 тысяч человек.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показателям деятельности малых предприятий за 2023 год (без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микропредприятий) в Центральном федеральном округе Ярославская область занимает: по количеству предприятий 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7-е место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оборота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5-е место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среднесписочной численности 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7-е место.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наблюдалась положительная динамика </w:t>
      </w:r>
      <w:r w:rsidR="00EB5CE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показателям деятельности</w:t>
      </w:r>
      <w:r w:rsidR="00EB5CE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оборота малых (с учетом микропредприятий) и средних предприятий по сравнению с 2022 годом увеличился на 4 процента;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заработная плата работников малых и средних предприятий по сравнению с 2022 годом увеличилась на 44 процент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 процентов соответственно;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5CE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налоговых платежей 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5CE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всех уровней</w:t>
      </w:r>
      <w:r w:rsidR="00EB5CE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СМиСП за 2023 год по сравнению с предыдущим годомувеличился на 28,4 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EB5CE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AB0" w:rsidRPr="00725941" w:rsidRDefault="002D5F06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Ярославской области, как и во многих регионах Российской Федерации, наблюдается большой удельный вес предприятий оптовой и розничной торговли, что можно отнести к негативным характеристикам структуры численности малых предприятий региона.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целый ряд сегментов, имеющих высокую социальную значимость и потенциал для предпринимательской деятельности, не развит в полной мере. К таким сегментам в первую очередь относятся обрабатывающие производства и строительство. Чрезвычайно мало число инновационных предприятий.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также отметить, что в настоящее время в Ярославской области наблюдаются существенная неравномерность территориального расположения СМиСП и специализация отдельных муниципальных районов области на определенных видах деятельности.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ключевыми проблемами, которые препятствуют развитию СМиСП в области, являются: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персонала требуемой квалификации на рынке труда; </w:t>
      </w:r>
    </w:p>
    <w:p w:rsidR="00B16AB0" w:rsidRPr="00725941" w:rsidRDefault="00F965AC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собственных финансовых ресурсов для ведения предпринимательской деятельности и развития бизнеса; </w:t>
      </w:r>
    </w:p>
    <w:p w:rsidR="00B16AB0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низкая доступность заемных средств; </w:t>
      </w:r>
    </w:p>
    <w:p w:rsidR="00F965AC" w:rsidRPr="00725941" w:rsidRDefault="00F965AC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нагрузка;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низкие темпы модернизации действующих производств и внедрения новых, в том числе инновационных, технологий;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недостаточное развитие кооперационных связей </w:t>
      </w:r>
      <w:r w:rsidR="00125F89" w:rsidRPr="0012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крупным бизнесом;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высокие тарифы на энергетические ресурсы. </w:t>
      </w:r>
    </w:p>
    <w:p w:rsidR="00B16AB0" w:rsidRPr="00725941" w:rsidRDefault="002D5F06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проблемы в значительной мере взаимосвязаны и обусловливают друг друга, поэтому для их решения необходим комплексный подход как на федеральном, региональном и муниципальном уровнях, так и в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межведомственного сотрудничества. Инструментом такого подхода является национальный проект «Малое и среднее предпринимательство и поддержка индивидуальной предпринимательской инициативы» (далее – 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ациональный проект), включающий в себя следующие федеральные проекты: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«Создание благоприятных условий для осуществления деятельности самозанятыми гражданами»;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«Создание условий для легкого старта и комфортного ведения бизнеса»;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«Акселерация субъектов малого и среднего предпринимательства».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ациональный проект носит клиентоориентированный 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 удовлетворение большинства потребностей бизнеса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главная его составляющая 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A26E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способа получения услуг. Акцент в </w:t>
      </w:r>
      <w:r w:rsidR="00A26E42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ациональном проекте сделан на центр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бизнес», которые являются главным поставщиком информации и единой точкой входа для предпринимателей. В подобных региональных центрах выстраивается сервисный подход к поддержке МСП от начала регистрации малого предприятия до перехода его в категорию среднего предприятия. </w:t>
      </w:r>
    </w:p>
    <w:p w:rsidR="00B16AB0" w:rsidRPr="00725941" w:rsidRDefault="00610CC9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реализация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ационального проекта осуществляется в рамках региональной составляющей данного проекта, включающей мероприятия </w:t>
      </w:r>
      <w:r w:rsidR="009E3D1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Ярославской области «Экономическое развитие и инновационная экономика в Ярославской области» на 2024 – 2030 годы (далее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3D1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программа)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Региональная составляющая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проекта отвечает ключевым задачам по обеспечению достижения показателя увеличения численности занятых в секторе МСП в Российской Федерации до 25 млн человек к 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задачи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мероприятия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программы, направленные на расширение доступа СМиСП к финансовым ресурсам, в том числе к льготному финансированию, так и мероприятия по акселерации СМиСП. </w:t>
      </w:r>
    </w:p>
    <w:p w:rsidR="00B16AB0" w:rsidRPr="00725941" w:rsidRDefault="005B556C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развития МСП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вовлечение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компетенциями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10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предпринимательскую деятельность. На решение данной задачи направлены мероприятия Государственной программы по улучшению условий ведения предпринимательской деятельности и популяризации предпринимательства, благодаря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в бизнес станет простым, понятным, а условия ведения бизнеса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6AB0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предсказуемыми. </w:t>
      </w:r>
    </w:p>
    <w:p w:rsidR="00B16AB0" w:rsidRPr="00725941" w:rsidRDefault="00B16AB0" w:rsidP="0077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такой подход к развитию сектора МСП</w:t>
      </w:r>
      <w:r w:rsidR="005B556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</w:t>
      </w:r>
      <w:r w:rsidR="005B556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комплексный, а с другой </w:t>
      </w:r>
      <w:r w:rsidR="005B556C" w:rsidRPr="007B710E">
        <w:rPr>
          <w:rFonts w:ascii="Times New Roman" w:hAnsi="Times New Roman" w:cs="Times New Roman"/>
          <w:sz w:val="28"/>
          <w:szCs w:val="28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клиентоориентированный </w:t>
      </w:r>
      <w:r w:rsidR="005B556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решить ключевые задачи, а также сосредоточить усилия и средства на тех проектах и мероприятиях, которые внесут наибольший вклад в достижение целевых показателей </w:t>
      </w:r>
      <w:r w:rsidR="005B556C"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2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программы. </w:t>
      </w:r>
    </w:p>
    <w:p w:rsidR="002D5F06" w:rsidRDefault="002D5F06" w:rsidP="007707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F06" w:rsidRDefault="00C50D34" w:rsidP="007B710E">
      <w:pPr>
        <w:pStyle w:val="11"/>
        <w:shd w:val="clear" w:color="auto" w:fill="auto"/>
        <w:jc w:val="center"/>
        <w:rPr>
          <w:rFonts w:eastAsia="Calibri"/>
          <w:bCs/>
        </w:rPr>
      </w:pPr>
      <w:r>
        <w:rPr>
          <w:lang w:eastAsia="ru-RU"/>
        </w:rPr>
        <w:t xml:space="preserve">2. </w:t>
      </w:r>
      <w:r w:rsidR="002D5F06" w:rsidRPr="00306902">
        <w:rPr>
          <w:lang w:eastAsia="ru-RU"/>
        </w:rPr>
        <w:t xml:space="preserve">Приоритеты государственной политики в сфере реализации </w:t>
      </w:r>
      <w:r w:rsidR="00770713" w:rsidRPr="007035C4">
        <w:rPr>
          <w:lang w:eastAsia="ru-RU"/>
        </w:rPr>
        <w:t>Г</w:t>
      </w:r>
      <w:r w:rsidR="002D5F06" w:rsidRPr="00306902">
        <w:rPr>
          <w:lang w:eastAsia="ru-RU"/>
        </w:rPr>
        <w:t xml:space="preserve">осударственной программы </w:t>
      </w:r>
    </w:p>
    <w:p w:rsidR="0066410E" w:rsidRDefault="0066410E" w:rsidP="007B710E">
      <w:pPr>
        <w:pStyle w:val="11"/>
        <w:shd w:val="clear" w:color="auto" w:fill="auto"/>
        <w:jc w:val="center"/>
        <w:rPr>
          <w:rFonts w:eastAsia="Calibri"/>
          <w:bCs/>
        </w:rPr>
      </w:pPr>
    </w:p>
    <w:p w:rsidR="00D53DD4" w:rsidRDefault="00C50D34" w:rsidP="009F309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2.1. 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 государственной программой Российской Федерации 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Экономическое развитие и инновационная экономика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утвержденной постановлением Правительства Российской 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Федерации от</w:t>
      </w:r>
      <w:r w:rsidR="00CA68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15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апреля 2014 г.</w:t>
      </w:r>
      <w:r w:rsidR="00B62237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316</w:t>
      </w:r>
      <w:r w:rsidR="00947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9F30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 w:rsidR="000C26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9F30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Экономическое развитие и инновационная экономика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Указом Президента Российской Федерации от 21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июля 2020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года </w:t>
      </w:r>
      <w:r w:rsidR="00B62237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93CBC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474</w:t>
      </w:r>
      <w:r w:rsidR="00CA68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 национальных целях развития Российской Федерации на период до 2030 года»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Стратегией социально-экономического развития Ярославской области до 2030 года, утвержденной постановлением Правительства области от 06.03.2014 </w:t>
      </w:r>
      <w:r w:rsidR="00B62237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188-п</w:t>
      </w:r>
      <w:r w:rsidR="00CA686D">
        <w:rPr>
          <w:rFonts w:ascii="Times New Roman" w:eastAsia="Calibri" w:hAnsi="Times New Roman" w:cs="Times New Roman"/>
          <w:bCs/>
          <w:sz w:val="28"/>
          <w:szCs w:val="28"/>
        </w:rPr>
        <w:t>«Об утверждении Стратегии социально-экономического развития Ярославской области до 2030 года»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основными направлениями государственной политики по вопросам экономического развития, касающимися сферы реализации Государственной программы, являются создание благоприятного предпринимательского климата и условий для ведения бизнеса, повышение инновационной активности бизнеса, повышение эффективности государственного управления.</w:t>
      </w:r>
    </w:p>
    <w:p w:rsidR="0065357E" w:rsidRPr="00D53DD4" w:rsidRDefault="00D53DD4" w:rsidP="0066410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Приоритеты</w:t>
      </w:r>
      <w:r w:rsidR="003E4F7F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инвестиционного развития Ярославской области отражены в </w:t>
      </w:r>
      <w:r w:rsidR="008F4E35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="003E4F7F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казе Губ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ернатора </w:t>
      </w:r>
      <w:r w:rsidR="003E4F7F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области от 16.03.2023</w:t>
      </w:r>
      <w:r w:rsidR="00307C33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30476D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52</w:t>
      </w:r>
      <w:r w:rsidR="007C0E51" w:rsidRPr="00EC2703">
        <w:rPr>
          <w:rFonts w:ascii="Times New Roman" w:eastAsia="Calibri" w:hAnsi="Times New Roman" w:cs="Times New Roman"/>
          <w:sz w:val="28"/>
          <w:szCs w:val="28"/>
        </w:rPr>
        <w:t xml:space="preserve">«Об утверждении инвестиционной декларации Ярославской области, о внесении изменений в указ Губернатора области от 15.03.2022 </w:t>
      </w:r>
      <w:r w:rsidR="007C0E51">
        <w:rPr>
          <w:rFonts w:ascii="Times New Roman" w:eastAsia="Calibri" w:hAnsi="Times New Roman" w:cs="Times New Roman"/>
          <w:sz w:val="28"/>
          <w:szCs w:val="28"/>
        </w:rPr>
        <w:t>№</w:t>
      </w:r>
      <w:r w:rsidR="007C0E51" w:rsidRPr="00EC2703">
        <w:rPr>
          <w:rFonts w:ascii="Times New Roman" w:eastAsia="Calibri" w:hAnsi="Times New Roman" w:cs="Times New Roman"/>
          <w:sz w:val="28"/>
          <w:szCs w:val="28"/>
        </w:rPr>
        <w:t xml:space="preserve"> 54 и признании утратившими силу отдельных указов Губернатора области»</w:t>
      </w:r>
      <w:r w:rsidR="0030476D" w:rsidRPr="00D53D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bookmarkStart w:id="0" w:name="Par248"/>
      <w:bookmarkEnd w:id="0"/>
    </w:p>
    <w:p w:rsidR="003E4F7F" w:rsidRPr="00725941" w:rsidRDefault="00D53DD4" w:rsidP="0066410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2.2. </w:t>
      </w:r>
      <w:r w:rsidR="003E4F7F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 Государственной программы предполагается работа по следующим направлениям:</w:t>
      </w:r>
    </w:p>
    <w:p w:rsidR="003E4F7F" w:rsidRPr="00725941" w:rsidRDefault="003E4F7F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оказание государственной поддержки </w:t>
      </w:r>
      <w:r w:rsidR="000C26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ПИП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Ярославской области, предусмотренной Законом Ярославской области от 19 декабря 2005 г. </w:t>
      </w:r>
      <w:r w:rsidR="00925906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463DB2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83-з</w:t>
      </w:r>
      <w:r w:rsidR="009F30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9F309B">
        <w:rPr>
          <w:rFonts w:ascii="Times New Roman" w:eastAsia="Calibri" w:hAnsi="Times New Roman" w:cs="Times New Roman"/>
          <w:sz w:val="28"/>
          <w:szCs w:val="28"/>
        </w:rPr>
        <w:t>О государственном регулировании инвестиционной деятельности на территории Ярославской области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проектам создания и развития инфраструктуры инвестиционных площадок;</w:t>
      </w:r>
    </w:p>
    <w:p w:rsidR="003E4F7F" w:rsidRPr="00725941" w:rsidRDefault="003E4F7F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предоставление средств областного бюджета, предусмотренных на развитие и поддержку инновационной деятельности, в форме субсидии из областного бюджета организациям Ярославской области на осуществление инновационных проектов, а также на финансовую поддержку организаций Ярославской области, проекты которых получили поддержку по результатам региональных конкурсов проектов фундаментальных научных исследований и поисковых научных исследований </w:t>
      </w:r>
      <w:r w:rsidR="00376ED1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РНФ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рамках </w:t>
      </w:r>
      <w:r w:rsidR="00CF726B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заключенного </w:t>
      </w:r>
      <w:r w:rsidR="009209A6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2021</w:t>
      </w:r>
      <w:r w:rsidR="00C615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9209A6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году 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соглашения о сотрудничестве;</w:t>
      </w:r>
    </w:p>
    <w:p w:rsidR="003E4F7F" w:rsidRPr="00725941" w:rsidRDefault="003E4F7F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</w:rPr>
        <w:t xml:space="preserve">- организационное и методическое сопровождение проектов, реализуемых на принципах </w:t>
      </w:r>
      <w:r w:rsidR="00376ED1" w:rsidRPr="00725941">
        <w:rPr>
          <w:rFonts w:ascii="Times New Roman" w:eastAsia="Calibri" w:hAnsi="Times New Roman" w:cs="Times New Roman"/>
          <w:bCs/>
          <w:sz w:val="28"/>
          <w:szCs w:val="28"/>
        </w:rPr>
        <w:t>ГЧП, МЧП</w:t>
      </w:r>
      <w:r w:rsidRPr="00725941">
        <w:rPr>
          <w:rFonts w:ascii="Times New Roman" w:eastAsia="Calibri" w:hAnsi="Times New Roman" w:cs="Times New Roman"/>
          <w:bCs/>
          <w:sz w:val="28"/>
          <w:szCs w:val="28"/>
        </w:rPr>
        <w:t xml:space="preserve">, в соответствии с постановлением Правительства области от 31.05.2016 </w:t>
      </w:r>
      <w:r w:rsidR="00307C33" w:rsidRPr="0072594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725941">
        <w:rPr>
          <w:rFonts w:ascii="Times New Roman" w:eastAsia="Calibri" w:hAnsi="Times New Roman" w:cs="Times New Roman"/>
          <w:bCs/>
          <w:sz w:val="28"/>
          <w:szCs w:val="28"/>
        </w:rPr>
        <w:t xml:space="preserve"> 629-п</w:t>
      </w:r>
      <w:r w:rsidR="009F309B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участия Ярославской области в проектах, реализуемых на основании соглашений о</w:t>
      </w:r>
      <w:r w:rsidR="007C3AC6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государственно-частном партнерстве, соглашений о муниципально-частном партнерстве и концессионных соглашений</w:t>
      </w:r>
      <w:r w:rsidR="005B556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2594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E4F7F" w:rsidRPr="00F5347E" w:rsidRDefault="003E4F7F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осуществление бюджетных инвестиций в объекты инфраструктуры в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целях реализации новых инвестиционных проектов</w:t>
      </w:r>
      <w:r w:rsidR="00B14B5A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</w:t>
      </w:r>
      <w:r w:rsidR="00C615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B14B5A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также 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проектов,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19</w:t>
      </w:r>
      <w:r w:rsidR="000C26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октября 2020</w:t>
      </w:r>
      <w:r w:rsidR="000C26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="00307C33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0C26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1704</w:t>
      </w:r>
      <w:r w:rsidR="007C3AC6" w:rsidRPr="00F534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F5347E" w:rsidRPr="00F534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</w:t>
      </w:r>
      <w:r w:rsidR="00F5347E" w:rsidRPr="00F5347E">
        <w:rPr>
          <w:rFonts w:ascii="Times New Roman" w:hAnsi="Times New Roman" w:cs="Times New Roman"/>
          <w:sz w:val="28"/>
          <w:szCs w:val="28"/>
        </w:rPr>
        <w:t>(технологическое присоединение) объектов капитального строительства к сетям инженерно-технического обеспечения</w:t>
      </w:r>
      <w:r w:rsidR="005B556C" w:rsidRPr="00F534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9E3D10" w:rsidRPr="00F534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9E3D10" w:rsidRPr="00725941" w:rsidRDefault="009E3D10" w:rsidP="00770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DF4070" w:rsidRPr="00725941">
        <w:rPr>
          <w:rFonts w:ascii="Times New Roman" w:eastAsia="Calibri" w:hAnsi="Times New Roman" w:cs="Times New Roman"/>
          <w:bCs/>
          <w:sz w:val="28"/>
          <w:szCs w:val="28"/>
        </w:rPr>
        <w:t>оказание государственной поддержки МСП, предусмотренной Законом Ярославской области от 6</w:t>
      </w:r>
      <w:r w:rsidR="005B556C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="0030476D" w:rsidRPr="00725941">
        <w:rPr>
          <w:rFonts w:ascii="Times New Roman" w:eastAsia="Calibri" w:hAnsi="Times New Roman" w:cs="Times New Roman"/>
          <w:bCs/>
          <w:sz w:val="28"/>
          <w:szCs w:val="28"/>
        </w:rPr>
        <w:t>2008</w:t>
      </w:r>
      <w:r w:rsidR="005B556C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30476D" w:rsidRPr="00725941">
        <w:rPr>
          <w:rFonts w:ascii="Times New Roman" w:eastAsia="Calibri" w:hAnsi="Times New Roman" w:cs="Times New Roman"/>
          <w:bCs/>
          <w:sz w:val="28"/>
          <w:szCs w:val="28"/>
        </w:rPr>
        <w:t xml:space="preserve"> № 20-з</w:t>
      </w:r>
      <w:r w:rsidR="007C3AC6">
        <w:rPr>
          <w:rFonts w:ascii="Times New Roman" w:eastAsia="Calibri" w:hAnsi="Times New Roman" w:cs="Times New Roman"/>
          <w:bCs/>
          <w:sz w:val="28"/>
          <w:szCs w:val="28"/>
        </w:rPr>
        <w:t xml:space="preserve"> «О развитии малого и среднего предпринимательства</w:t>
      </w:r>
      <w:r w:rsidR="005B556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8091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DC3C7A" w:rsidRPr="00725941" w:rsidRDefault="00D53DD4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2.3. </w:t>
      </w:r>
      <w:r w:rsidR="00DC3C7A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Государственная программа направлена на реализацию национальных целей, определ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енных</w:t>
      </w:r>
      <w:r w:rsidR="00DC3C7A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Указом Президента Российской Федерации от 21 июля 2020 года № 474</w:t>
      </w:r>
      <w:r w:rsidR="007C3A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 национальных целях развития Российской Федерации на период до 2030 года</w:t>
      </w:r>
      <w:r w:rsidR="005B5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DC3C7A"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DC3C7A" w:rsidRPr="00725941" w:rsidRDefault="00DC3C7A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национальная цель «Достойный, эффективный труд и успешное предпринимательство»;</w:t>
      </w:r>
    </w:p>
    <w:p w:rsidR="00DC3C7A" w:rsidRPr="00725941" w:rsidRDefault="00DC3C7A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59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национальная цель «Возможности для самореализации и развития талантов».</w:t>
      </w:r>
    </w:p>
    <w:p w:rsidR="003E4F7F" w:rsidRPr="00925906" w:rsidRDefault="00D53DD4" w:rsidP="0077071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2.4. </w:t>
      </w:r>
      <w:r w:rsidR="003E4F7F"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итогам реализации Государственной программы ожидается достижение следующих результатов:</w:t>
      </w:r>
    </w:p>
    <w:p w:rsidR="00925906" w:rsidRPr="00925906" w:rsidRDefault="003E4F7F" w:rsidP="00770713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="00925906"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достижение значения индекса физического объема инвестиций в основной капитал по отношению к 2020 году </w:t>
      </w:r>
      <w:r w:rsidR="00206E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 w:rsidR="00925906"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170</w:t>
      </w:r>
      <w:r w:rsidR="00347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процентов</w:t>
      </w:r>
      <w:r w:rsidR="00925906"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2030 году</w:t>
      </w:r>
      <w:r w:rsid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925906" w:rsidRDefault="00925906" w:rsidP="00770713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="003E4F7F"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увеличение объема отгрузки инновационной продукции до 7</w:t>
      </w:r>
      <w:r w:rsidRPr="009259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1,8 млрд рублей по итогам 2030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  <w:r w:rsidR="009E3D1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9E3D10" w:rsidRDefault="009E3D10" w:rsidP="00770713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F40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="00DF4070" w:rsidRPr="00DF40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увеличение численности занятых в сфере МСП, включая </w:t>
      </w:r>
      <w:r w:rsidR="00206E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индивидуальных предпринимателей</w:t>
      </w:r>
      <w:r w:rsidR="00DF4070" w:rsidRPr="00DF40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самозанятых, до 228,9 тыс. человек по итогам 2030 года</w:t>
      </w:r>
      <w:r w:rsidR="00DF40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BC76FB" w:rsidRDefault="00BC76FB" w:rsidP="00770713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0713" w:rsidRDefault="00C50D34" w:rsidP="007B710E">
      <w:pPr>
        <w:pStyle w:val="a7"/>
        <w:keepNext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C76FB" w:rsidRPr="00BC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государственного регулирования в рамках </w:t>
      </w:r>
    </w:p>
    <w:p w:rsidR="007D5132" w:rsidRPr="00BC76FB" w:rsidRDefault="00BC76FB" w:rsidP="007B710E">
      <w:pPr>
        <w:pStyle w:val="a7"/>
        <w:keepNext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</w:p>
    <w:p w:rsidR="00BC76FB" w:rsidRPr="00BC76FB" w:rsidRDefault="00BC76FB" w:rsidP="00770713">
      <w:pPr>
        <w:pStyle w:val="a7"/>
        <w:keepNext/>
        <w:autoSpaceDE w:val="0"/>
        <w:autoSpaceDN w:val="0"/>
        <w:spacing w:after="0" w:line="240" w:lineRule="auto"/>
        <w:ind w:left="4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6" w:rsidRPr="00BC76FB" w:rsidRDefault="00C50D34" w:rsidP="007B710E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="00206E66" w:rsidRPr="00BC76FB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25906" w:rsidRPr="00BC76FB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приоритетами </w:t>
      </w:r>
      <w:r w:rsidR="00206E66" w:rsidRPr="00BC76FB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Государственная программа </w:t>
      </w:r>
      <w:r w:rsidR="00925906" w:rsidRPr="00BC76FB">
        <w:rPr>
          <w:rFonts w:ascii="Times New Roman" w:eastAsia="Calibri" w:hAnsi="Times New Roman" w:cs="Times New Roman"/>
          <w:bCs/>
          <w:sz w:val="28"/>
          <w:szCs w:val="28"/>
        </w:rPr>
        <w:t xml:space="preserve">ориентирована на решение комплекса задач, определяемых в том числе документами стратегического планирования Российской Федерации, установленных Федеральным законом </w:t>
      </w:r>
      <w:r w:rsidR="00376ED1" w:rsidRPr="00BC76FB">
        <w:rPr>
          <w:rFonts w:ascii="Times New Roman" w:eastAsia="Calibri" w:hAnsi="Times New Roman" w:cs="Times New Roman"/>
          <w:bCs/>
          <w:sz w:val="28"/>
          <w:szCs w:val="28"/>
        </w:rPr>
        <w:t>от 25</w:t>
      </w:r>
      <w:r w:rsidR="000C263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 xml:space="preserve">февраля </w:t>
      </w:r>
      <w:r w:rsidR="00376ED1" w:rsidRPr="00BC76FB">
        <w:rPr>
          <w:rFonts w:ascii="Times New Roman" w:eastAsia="Calibri" w:hAnsi="Times New Roman" w:cs="Times New Roman"/>
          <w:bCs/>
          <w:sz w:val="28"/>
          <w:szCs w:val="28"/>
        </w:rPr>
        <w:t>1999</w:t>
      </w:r>
      <w:r w:rsidR="000C263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925906" w:rsidRPr="00BC76F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144E41" w:rsidRPr="00BC76FB">
        <w:rPr>
          <w:rFonts w:ascii="Times New Roman" w:eastAsia="Calibri" w:hAnsi="Times New Roman" w:cs="Times New Roman"/>
          <w:bCs/>
          <w:sz w:val="28"/>
          <w:szCs w:val="28"/>
        </w:rPr>
        <w:t>39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noBreakHyphen/>
      </w:r>
      <w:r w:rsidR="00925906" w:rsidRPr="00BC76FB">
        <w:rPr>
          <w:rFonts w:ascii="Times New Roman" w:eastAsia="Calibri" w:hAnsi="Times New Roman" w:cs="Times New Roman"/>
          <w:bCs/>
          <w:sz w:val="28"/>
          <w:szCs w:val="28"/>
        </w:rPr>
        <w:t>ФЗ</w:t>
      </w:r>
      <w:r w:rsidR="007B5115">
        <w:rPr>
          <w:rFonts w:ascii="Times New Roman" w:eastAsia="Calibri" w:hAnsi="Times New Roman" w:cs="Times New Roman"/>
          <w:bCs/>
          <w:sz w:val="28"/>
          <w:szCs w:val="28"/>
        </w:rPr>
        <w:t xml:space="preserve"> «Об</w:t>
      </w:r>
      <w:r w:rsidR="000C263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B5115">
        <w:rPr>
          <w:rFonts w:ascii="Times New Roman" w:eastAsia="Calibri" w:hAnsi="Times New Roman" w:cs="Times New Roman"/>
          <w:bCs/>
          <w:sz w:val="28"/>
          <w:szCs w:val="28"/>
        </w:rPr>
        <w:t>инвестиционной деятельности в Российской Федерации, осуществляемой в форме капитальных вложений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25906" w:rsidRPr="00BC76FB">
        <w:rPr>
          <w:rFonts w:ascii="Times New Roman" w:eastAsia="Calibri" w:hAnsi="Times New Roman" w:cs="Times New Roman"/>
          <w:bCs/>
          <w:sz w:val="28"/>
          <w:szCs w:val="28"/>
        </w:rPr>
        <w:t>, другими федеральными законами и нормативными правовыми актами Президента Российской Федерации, нормативными правовыми актами Правительства Российской Федерации, законами и другими нормативными правовыми актами Ярославской области.</w:t>
      </w:r>
    </w:p>
    <w:p w:rsidR="003E4F7F" w:rsidRPr="00925906" w:rsidRDefault="00BC76FB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3.2. </w:t>
      </w:r>
      <w:r w:rsidR="003E4F7F" w:rsidRPr="00925906">
        <w:rPr>
          <w:rFonts w:ascii="Times New Roman" w:eastAsia="Calibri" w:hAnsi="Times New Roman" w:cs="Times New Roman"/>
          <w:bCs/>
          <w:sz w:val="28"/>
          <w:szCs w:val="28"/>
        </w:rPr>
        <w:t xml:space="preserve">Ключевые задачи развития экономики региона, касающиеся сферы реализации Государственной программы, </w:t>
      </w:r>
      <w:r w:rsidR="0069378E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определены </w:t>
      </w:r>
      <w:r w:rsidR="00193CBC" w:rsidRPr="00925906">
        <w:rPr>
          <w:rFonts w:ascii="Times New Roman" w:eastAsia="Calibri" w:hAnsi="Times New Roman" w:cs="Times New Roman"/>
          <w:bCs/>
          <w:sz w:val="28"/>
          <w:szCs w:val="28"/>
        </w:rPr>
        <w:t>Стратеги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193CBC" w:rsidRPr="00B62237">
        <w:rPr>
          <w:rFonts w:ascii="Times New Roman" w:eastAsia="Calibri" w:hAnsi="Times New Roman" w:cs="Times New Roman"/>
          <w:bCs/>
          <w:sz w:val="28"/>
          <w:szCs w:val="28"/>
        </w:rPr>
        <w:t>социально-экономическо</w:t>
      </w:r>
      <w:r w:rsidR="00193CBC">
        <w:rPr>
          <w:rFonts w:ascii="Times New Roman" w:eastAsia="Calibri" w:hAnsi="Times New Roman" w:cs="Times New Roman"/>
          <w:bCs/>
          <w:sz w:val="28"/>
          <w:szCs w:val="28"/>
        </w:rPr>
        <w:t>го развития Ярославской области</w:t>
      </w:r>
      <w:r w:rsidR="00925906" w:rsidRPr="00B62237">
        <w:rPr>
          <w:rFonts w:ascii="Times New Roman" w:eastAsia="Calibri" w:hAnsi="Times New Roman" w:cs="Times New Roman"/>
          <w:bCs/>
          <w:sz w:val="28"/>
          <w:szCs w:val="28"/>
        </w:rPr>
        <w:t xml:space="preserve"> до 2030 года, утвержденной постановлением Правительства области от 06.03.2014 </w:t>
      </w:r>
      <w:r w:rsidR="00925906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6410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DF16C6">
        <w:rPr>
          <w:rFonts w:ascii="Times New Roman" w:eastAsia="Calibri" w:hAnsi="Times New Roman" w:cs="Times New Roman"/>
          <w:bCs/>
          <w:sz w:val="28"/>
          <w:szCs w:val="28"/>
        </w:rPr>
        <w:t>188</w:t>
      </w:r>
      <w:r w:rsidR="0066410E">
        <w:rPr>
          <w:rFonts w:ascii="Times New Roman" w:eastAsia="Calibri" w:hAnsi="Times New Roman" w:cs="Times New Roman"/>
          <w:bCs/>
          <w:sz w:val="28"/>
          <w:szCs w:val="28"/>
        </w:rPr>
        <w:noBreakHyphen/>
      </w:r>
      <w:r w:rsidR="00DF16C6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B5115">
        <w:rPr>
          <w:rFonts w:ascii="Times New Roman" w:eastAsia="Calibri" w:hAnsi="Times New Roman" w:cs="Times New Roman"/>
          <w:bCs/>
          <w:sz w:val="28"/>
          <w:szCs w:val="28"/>
        </w:rPr>
        <w:t xml:space="preserve"> «Об</w:t>
      </w:r>
      <w:r w:rsidR="000C263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B5115">
        <w:rPr>
          <w:rFonts w:ascii="Times New Roman" w:eastAsia="Calibri" w:hAnsi="Times New Roman" w:cs="Times New Roman"/>
          <w:bCs/>
          <w:sz w:val="28"/>
          <w:szCs w:val="28"/>
        </w:rPr>
        <w:t>утверждении Стратегии социально-экономического развития Ярославской области до 2030 года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9378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E4F7F" w:rsidRPr="00DF16C6" w:rsidRDefault="00262AEB" w:rsidP="00770713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</w:t>
      </w:r>
      <w:r w:rsidR="003E4F7F" w:rsidRPr="0069378E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DF16C6">
        <w:rPr>
          <w:rFonts w:ascii="Times New Roman" w:eastAsia="Calibri" w:hAnsi="Times New Roman" w:cs="Times New Roman"/>
          <w:bCs/>
          <w:sz w:val="28"/>
          <w:szCs w:val="28"/>
        </w:rPr>
        <w:t xml:space="preserve">учшение инвестиционного климата </w:t>
      </w:r>
      <w:r w:rsidR="00347FD8" w:rsidRPr="007B710E">
        <w:rPr>
          <w:rFonts w:ascii="Times New Roman" w:hAnsi="Times New Roman" w:cs="Times New Roman"/>
          <w:sz w:val="28"/>
          <w:szCs w:val="28"/>
        </w:rPr>
        <w:t>–</w:t>
      </w:r>
      <w:r w:rsidR="003E4F7F" w:rsidRPr="00DF16C6">
        <w:rPr>
          <w:rFonts w:ascii="Times New Roman" w:eastAsia="Calibri" w:hAnsi="Times New Roman" w:cs="Times New Roman"/>
          <w:bCs/>
          <w:sz w:val="28"/>
          <w:szCs w:val="28"/>
        </w:rPr>
        <w:t>обеспечение роста инвестиционной активности хозяйствующих субъектов, способствующего ускорению темпов социально-экономического развития области в целом и отдельных муниципальных образований в частности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C1D17" w:rsidRDefault="00262AEB" w:rsidP="00770713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="003E4F7F" w:rsidRPr="0069378E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DF16C6">
        <w:rPr>
          <w:rFonts w:ascii="Times New Roman" w:eastAsia="Calibri" w:hAnsi="Times New Roman" w:cs="Times New Roman"/>
          <w:bCs/>
          <w:sz w:val="28"/>
          <w:szCs w:val="28"/>
        </w:rPr>
        <w:t xml:space="preserve">имулирование развития инноваций </w:t>
      </w:r>
      <w:r w:rsidR="00347FD8" w:rsidRPr="007B710E">
        <w:rPr>
          <w:rFonts w:ascii="Times New Roman" w:hAnsi="Times New Roman" w:cs="Times New Roman"/>
          <w:sz w:val="28"/>
          <w:szCs w:val="28"/>
        </w:rPr>
        <w:t>–</w:t>
      </w:r>
      <w:r w:rsidR="00DF16C6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="003E4F7F" w:rsidRPr="00DF16C6">
        <w:rPr>
          <w:rFonts w:ascii="Times New Roman" w:eastAsia="Calibri" w:hAnsi="Times New Roman" w:cs="Times New Roman"/>
          <w:bCs/>
          <w:sz w:val="28"/>
          <w:szCs w:val="28"/>
        </w:rPr>
        <w:t>остижение региональной промышленностью уровня эффективности и конкурентоспособности, отвечающего требованиям мирового рынка наукоемкой высокоте</w:t>
      </w:r>
      <w:r w:rsidR="00376ED1">
        <w:rPr>
          <w:rFonts w:ascii="Times New Roman" w:eastAsia="Calibri" w:hAnsi="Times New Roman" w:cs="Times New Roman"/>
          <w:bCs/>
          <w:sz w:val="28"/>
          <w:szCs w:val="28"/>
        </w:rPr>
        <w:t>хнологичной продукции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E3D10" w:rsidRDefault="00262AEB" w:rsidP="00770713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="00DF4070" w:rsidRPr="007C1D17">
        <w:rPr>
          <w:rFonts w:ascii="Times New Roman" w:eastAsia="Calibri" w:hAnsi="Times New Roman" w:cs="Times New Roman"/>
          <w:bCs/>
          <w:sz w:val="28"/>
          <w:szCs w:val="28"/>
        </w:rPr>
        <w:t xml:space="preserve">азвитие </w:t>
      </w:r>
      <w:r w:rsidR="00206E66">
        <w:rPr>
          <w:rFonts w:ascii="Times New Roman" w:eastAsia="Calibri" w:hAnsi="Times New Roman" w:cs="Times New Roman"/>
          <w:bCs/>
          <w:sz w:val="28"/>
          <w:szCs w:val="28"/>
        </w:rPr>
        <w:t>МСП</w:t>
      </w:r>
      <w:r w:rsidR="00347FD8" w:rsidRPr="007B710E">
        <w:rPr>
          <w:rFonts w:ascii="Times New Roman" w:hAnsi="Times New Roman" w:cs="Times New Roman"/>
          <w:sz w:val="28"/>
          <w:szCs w:val="28"/>
        </w:rPr>
        <w:t>–</w:t>
      </w:r>
      <w:r w:rsidR="00DF4070" w:rsidRPr="007C1D17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обеспечение увеличения вклада СМиСП в экономику Ярославской области и численности занятых в сфере МСП.</w:t>
      </w:r>
    </w:p>
    <w:p w:rsidR="00BC76FB" w:rsidRPr="00725941" w:rsidRDefault="00BC76FB" w:rsidP="00770713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государственной поддержки СМиСП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самозанятых граждан к финансовым ресурсам, системном развитии инфраструктуры для предоставления малым и средним предприятиям, а также самозанятым гражданам комплексной финансовой, имущественной, информационной и консультационной поддержки. </w:t>
      </w:r>
    </w:p>
    <w:p w:rsidR="00BC76FB" w:rsidRDefault="00BC76FB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41">
        <w:rPr>
          <w:rFonts w:ascii="Times New Roman" w:hAnsi="Times New Roman" w:cs="Times New Roman"/>
          <w:sz w:val="28"/>
          <w:szCs w:val="28"/>
        </w:rPr>
        <w:t>На решение указанных проблем направлены усилия Правительства области, в том числе мероприятия Государственной программы.</w:t>
      </w:r>
    </w:p>
    <w:p w:rsidR="003E4F7F" w:rsidRPr="00BC76FB" w:rsidRDefault="00BC76FB" w:rsidP="0077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Механизм р</w:t>
      </w:r>
      <w:r>
        <w:rPr>
          <w:rFonts w:ascii="Times New Roman" w:eastAsia="Calibri" w:hAnsi="Times New Roman" w:cs="Times New Roman"/>
          <w:bCs/>
          <w:sz w:val="28"/>
          <w:szCs w:val="28"/>
        </w:rPr>
        <w:t>еализации</w:t>
      </w:r>
      <w:r w:rsidR="003E4F7F" w:rsidRPr="00925906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Государственной программы направлен на: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создание благоприятных условий для осуществления инвестиционной и предпринимательской деятельности на территории региона;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повышение инновационной активности хозяйствующих субъектов, формирование условий, способствующих расширению научно-технического потенциала, развитие объектов инновационной инфраструктуры;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расширение инфраструктурных возможностей региона для реализации крупных инвестиционных проектов;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 xml:space="preserve">- снижение инвестиционных рисков, в том числе за счет создания эффективной системы взаимодействия </w:t>
      </w:r>
      <w:r w:rsidR="00B16AB0">
        <w:rPr>
          <w:rFonts w:ascii="Times New Roman" w:eastAsia="Calibri" w:hAnsi="Times New Roman" w:cs="Times New Roman"/>
          <w:bCs/>
          <w:sz w:val="28"/>
          <w:szCs w:val="28"/>
        </w:rPr>
        <w:t>исполнительных органов</w:t>
      </w:r>
      <w:r w:rsidRPr="00925906">
        <w:rPr>
          <w:rFonts w:ascii="Times New Roman" w:eastAsia="Calibri" w:hAnsi="Times New Roman" w:cs="Times New Roman"/>
          <w:bCs/>
          <w:sz w:val="28"/>
          <w:szCs w:val="28"/>
        </w:rPr>
        <w:t xml:space="preserve"> и инвесторов;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 xml:space="preserve">- развитие системы государственной поддержки инвестиционных проектов, соответствующих приоритетам инвестиционной политики региона, в том числе за счет развития механизмов </w:t>
      </w:r>
      <w:r w:rsidR="00B16AB0">
        <w:rPr>
          <w:rFonts w:ascii="Times New Roman" w:eastAsia="Calibri" w:hAnsi="Times New Roman" w:cs="Times New Roman"/>
          <w:bCs/>
          <w:sz w:val="28"/>
          <w:szCs w:val="28"/>
        </w:rPr>
        <w:t>ГЧП, МЧП</w:t>
      </w:r>
      <w:r w:rsidRPr="0092590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F16C6" w:rsidRPr="00925906" w:rsidRDefault="00DF16C6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 xml:space="preserve">- разработку и сопровождение проектов </w:t>
      </w:r>
      <w:r w:rsidR="00B16AB0">
        <w:rPr>
          <w:rFonts w:ascii="Times New Roman" w:eastAsia="Calibri" w:hAnsi="Times New Roman" w:cs="Times New Roman"/>
          <w:bCs/>
          <w:sz w:val="28"/>
          <w:szCs w:val="28"/>
        </w:rPr>
        <w:t>ГЧП, МЧП</w:t>
      </w:r>
      <w:r w:rsidRPr="0092590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формирование имиджа Ярославской области как региона, открытого международному сообществу, территории успешной региональной и международной коммуникации;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реализацию отдельных мероприятий по созданию условий для развития инвестиционных площадок;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организацию участия Ярославской области в выставочно-конгрессных и имиджевых мероприятиях;</w:t>
      </w:r>
    </w:p>
    <w:p w:rsidR="003E4F7F" w:rsidRPr="00925906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повышение квалификации субъектов инновационной деятельности;</w:t>
      </w:r>
    </w:p>
    <w:p w:rsidR="00F5237B" w:rsidRDefault="003E4F7F" w:rsidP="00770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06">
        <w:rPr>
          <w:rFonts w:ascii="Times New Roman" w:eastAsia="Calibri" w:hAnsi="Times New Roman" w:cs="Times New Roman"/>
          <w:bCs/>
          <w:sz w:val="28"/>
          <w:szCs w:val="28"/>
        </w:rPr>
        <w:t>- участие субъектов инновационной деятельности и инновационной инфраструктуры Ярославской области в презентациях инновационных разработок и технологий, международных и всероссийских выставках, форумах, бизнес-миссиях</w:t>
      </w:r>
      <w:r w:rsidR="009E3D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50D34" w:rsidRDefault="009E3D10" w:rsidP="007B710E">
      <w:pPr>
        <w:pStyle w:val="11"/>
        <w:shd w:val="clear" w:color="auto" w:fill="auto"/>
        <w:ind w:firstLine="709"/>
        <w:jc w:val="both"/>
        <w:rPr>
          <w:rFonts w:eastAsia="Calibri"/>
          <w:bCs/>
        </w:rPr>
      </w:pPr>
      <w:r w:rsidRPr="00DF4070">
        <w:rPr>
          <w:rFonts w:eastAsia="Calibri"/>
          <w:bCs/>
        </w:rPr>
        <w:t xml:space="preserve">- </w:t>
      </w:r>
      <w:bookmarkStart w:id="1" w:name="109838"/>
      <w:bookmarkStart w:id="2" w:name="109839"/>
      <w:bookmarkStart w:id="3" w:name="109840"/>
      <w:bookmarkStart w:id="4" w:name="109841"/>
      <w:bookmarkStart w:id="5" w:name="109842"/>
      <w:bookmarkEnd w:id="1"/>
      <w:bookmarkEnd w:id="2"/>
      <w:bookmarkEnd w:id="3"/>
      <w:bookmarkEnd w:id="4"/>
      <w:bookmarkEnd w:id="5"/>
      <w:r w:rsidR="00DF4070" w:rsidRPr="00DF4070">
        <w:rPr>
          <w:rFonts w:eastAsia="Calibri"/>
          <w:bCs/>
        </w:rPr>
        <w:t xml:space="preserve">формирование благоприятных условий для развития </w:t>
      </w:r>
      <w:r w:rsidR="00DF4070">
        <w:rPr>
          <w:rFonts w:eastAsia="Calibri"/>
          <w:bCs/>
        </w:rPr>
        <w:t>СМиСП</w:t>
      </w:r>
      <w:r w:rsidR="00DF4070" w:rsidRPr="00DF4070">
        <w:rPr>
          <w:rFonts w:eastAsia="Calibri"/>
          <w:bCs/>
        </w:rPr>
        <w:t xml:space="preserve"> Ярославской области</w:t>
      </w:r>
      <w:r w:rsidR="0030476D">
        <w:rPr>
          <w:rFonts w:eastAsia="Calibri"/>
          <w:bCs/>
        </w:rPr>
        <w:t xml:space="preserve">. </w:t>
      </w:r>
    </w:p>
    <w:p w:rsidR="00B21DA4" w:rsidRDefault="00B21DA4" w:rsidP="00770713">
      <w:pPr>
        <w:pStyle w:val="11"/>
        <w:shd w:val="clear" w:color="auto" w:fill="auto"/>
        <w:ind w:firstLine="0"/>
        <w:jc w:val="center"/>
        <w:rPr>
          <w:rFonts w:eastAsia="Calibri"/>
          <w:bCs/>
        </w:rPr>
      </w:pPr>
    </w:p>
    <w:p w:rsidR="008E3536" w:rsidRDefault="00FD613A" w:rsidP="00770713">
      <w:pPr>
        <w:pStyle w:val="11"/>
        <w:shd w:val="clear" w:color="auto" w:fill="auto"/>
        <w:ind w:firstLine="0"/>
        <w:jc w:val="center"/>
        <w:rPr>
          <w:rFonts w:eastAsia="Microsoft Sans Serif"/>
          <w:bCs/>
          <w:color w:val="000000"/>
          <w:lang w:eastAsia="ru-RU" w:bidi="ru-RU"/>
        </w:rPr>
      </w:pPr>
      <w:r w:rsidRPr="00FD613A">
        <w:rPr>
          <w:rFonts w:eastAsia="Calibri"/>
          <w:bCs/>
        </w:rPr>
        <w:t xml:space="preserve">II. </w:t>
      </w:r>
      <w:r w:rsidRPr="00FD613A">
        <w:rPr>
          <w:bCs/>
          <w:color w:val="000000"/>
          <w:lang w:eastAsia="ru-RU" w:bidi="ru-RU"/>
        </w:rPr>
        <w:t xml:space="preserve">Паспорт </w:t>
      </w:r>
      <w:r w:rsidR="00347FD8" w:rsidRPr="00FD613A">
        <w:rPr>
          <w:rFonts w:eastAsia="Microsoft Sans Serif"/>
          <w:bCs/>
          <w:color w:val="000000"/>
          <w:lang w:eastAsia="ru-RU" w:bidi="ru-RU"/>
        </w:rPr>
        <w:t>Г</w:t>
      </w:r>
      <w:r w:rsidRPr="00FD613A">
        <w:rPr>
          <w:rFonts w:eastAsia="Microsoft Sans Serif"/>
          <w:bCs/>
          <w:color w:val="000000"/>
          <w:lang w:eastAsia="ru-RU" w:bidi="ru-RU"/>
        </w:rPr>
        <w:t>осударственной программы</w:t>
      </w:r>
    </w:p>
    <w:p w:rsidR="00FD613A" w:rsidRDefault="00FD613A" w:rsidP="00770713">
      <w:pPr>
        <w:pStyle w:val="11"/>
        <w:shd w:val="clear" w:color="auto" w:fill="auto"/>
        <w:ind w:firstLine="0"/>
        <w:jc w:val="center"/>
        <w:rPr>
          <w:rFonts w:eastAsia="Microsoft Sans Serif"/>
          <w:bCs/>
          <w:color w:val="000000"/>
          <w:lang w:eastAsia="ru-RU" w:bidi="ru-RU"/>
        </w:rPr>
      </w:pPr>
    </w:p>
    <w:p w:rsidR="00FD613A" w:rsidRPr="00FD613A" w:rsidRDefault="00FD613A" w:rsidP="00770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D61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Основные положения</w:t>
      </w:r>
    </w:p>
    <w:p w:rsidR="00F5237B" w:rsidRDefault="00F5237B" w:rsidP="00770713">
      <w:pPr>
        <w:pStyle w:val="11"/>
        <w:shd w:val="clear" w:color="auto" w:fill="auto"/>
        <w:ind w:firstLine="0"/>
        <w:rPr>
          <w:rFonts w:eastAsia="Microsoft Sans Serif"/>
          <w:bCs/>
          <w:color w:val="000000"/>
          <w:lang w:eastAsia="ru-RU" w:bidi="ru-RU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4224"/>
        <w:gridCol w:w="5351"/>
      </w:tblGrid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C21140" w:rsidRDefault="00F5237B" w:rsidP="00206E66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 xml:space="preserve">Куратор </w:t>
            </w:r>
            <w:r w:rsidR="00206E66" w:rsidRPr="00C21140">
              <w:rPr>
                <w:b w:val="0"/>
              </w:rPr>
              <w:t>Г</w:t>
            </w:r>
            <w:r w:rsidRPr="00C21140">
              <w:rPr>
                <w:b w:val="0"/>
              </w:rPr>
              <w:t xml:space="preserve">осударственной программы </w:t>
            </w:r>
          </w:p>
        </w:tc>
        <w:tc>
          <w:tcPr>
            <w:tcW w:w="5351" w:type="dxa"/>
          </w:tcPr>
          <w:p w:rsidR="00F5237B" w:rsidRPr="001463C2" w:rsidRDefault="00601B48" w:rsidP="00770713">
            <w:pPr>
              <w:pStyle w:val="21"/>
              <w:tabs>
                <w:tab w:val="left" w:pos="350"/>
              </w:tabs>
              <w:spacing w:after="0"/>
              <w:jc w:val="left"/>
              <w:rPr>
                <w:rFonts w:eastAsia="Calibri"/>
                <w:b w:val="0"/>
              </w:rPr>
            </w:pPr>
            <w:r w:rsidRPr="00601B48">
              <w:rPr>
                <w:rFonts w:eastAsia="Calibri"/>
                <w:b w:val="0"/>
              </w:rPr>
              <w:t>Борушков Дмитрий Александрович</w:t>
            </w:r>
            <w:r w:rsidR="001463C2">
              <w:rPr>
                <w:rFonts w:eastAsia="Calibri"/>
                <w:b w:val="0"/>
              </w:rPr>
              <w:t>,п</w:t>
            </w:r>
            <w:r w:rsidR="001463C2" w:rsidRPr="001463C2">
              <w:rPr>
                <w:rFonts w:eastAsia="Calibri"/>
                <w:b w:val="0"/>
              </w:rPr>
              <w:t>ервый заместитель руководителя администрации Губернатора области</w:t>
            </w:r>
          </w:p>
        </w:tc>
      </w:tr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C21140" w:rsidRDefault="00F5237B" w:rsidP="00206E66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 xml:space="preserve">Ответственный исполнитель </w:t>
            </w:r>
            <w:r w:rsidR="00206E66" w:rsidRPr="00C21140">
              <w:rPr>
                <w:b w:val="0"/>
              </w:rPr>
              <w:t>Г</w:t>
            </w:r>
            <w:r w:rsidRPr="00C21140">
              <w:rPr>
                <w:b w:val="0"/>
              </w:rPr>
              <w:t xml:space="preserve">осударственной программы </w:t>
            </w:r>
          </w:p>
        </w:tc>
        <w:tc>
          <w:tcPr>
            <w:tcW w:w="5351" w:type="dxa"/>
          </w:tcPr>
          <w:p w:rsidR="00F5237B" w:rsidRPr="00B066EB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B066EB">
              <w:rPr>
                <w:rFonts w:eastAsia="Calibri" w:cs="Calibri"/>
                <w:b w:val="0"/>
              </w:rPr>
              <w:t xml:space="preserve">Ольхов Александр Эдуардович, </w:t>
            </w:r>
            <w:r w:rsidR="00C85E6B">
              <w:rPr>
                <w:rFonts w:eastAsia="Calibri"/>
                <w:b w:val="0"/>
              </w:rPr>
              <w:t>министр</w:t>
            </w:r>
            <w:r w:rsidRPr="00B066EB">
              <w:rPr>
                <w:rFonts w:eastAsia="Calibri"/>
                <w:b w:val="0"/>
              </w:rPr>
              <w:t xml:space="preserve"> инвестиций и промышленности Ярославской области</w:t>
            </w:r>
          </w:p>
        </w:tc>
      </w:tr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C21140" w:rsidRDefault="00F5237B" w:rsidP="00206E66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>Период реализации</w:t>
            </w:r>
            <w:r w:rsidR="00206E66" w:rsidRPr="00C21140">
              <w:rPr>
                <w:b w:val="0"/>
              </w:rPr>
              <w:t>Г</w:t>
            </w:r>
            <w:r w:rsidRPr="00C21140">
              <w:rPr>
                <w:b w:val="0"/>
              </w:rPr>
              <w:t xml:space="preserve">осударственной программы </w:t>
            </w:r>
          </w:p>
        </w:tc>
        <w:tc>
          <w:tcPr>
            <w:tcW w:w="5351" w:type="dxa"/>
          </w:tcPr>
          <w:p w:rsidR="00F5237B" w:rsidRPr="00C21140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>2024</w:t>
            </w:r>
            <w:r w:rsidR="0066410E" w:rsidRPr="00A830DF">
              <w:rPr>
                <w:b w:val="0"/>
              </w:rPr>
              <w:t>–</w:t>
            </w:r>
            <w:r w:rsidRPr="00C21140">
              <w:rPr>
                <w:b w:val="0"/>
              </w:rPr>
              <w:t>2030</w:t>
            </w:r>
            <w:r>
              <w:rPr>
                <w:b w:val="0"/>
              </w:rPr>
              <w:t xml:space="preserve"> годы</w:t>
            </w:r>
          </w:p>
        </w:tc>
      </w:tr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A830DF" w:rsidRDefault="00F5237B" w:rsidP="00206E66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A830DF">
              <w:rPr>
                <w:b w:val="0"/>
              </w:rPr>
              <w:t xml:space="preserve">Цели </w:t>
            </w:r>
            <w:r w:rsidR="00206E66" w:rsidRPr="00A830DF">
              <w:rPr>
                <w:b w:val="0"/>
              </w:rPr>
              <w:t>Г</w:t>
            </w:r>
            <w:r w:rsidRPr="00A830DF">
              <w:rPr>
                <w:b w:val="0"/>
              </w:rPr>
              <w:t xml:space="preserve">осударственной программы </w:t>
            </w:r>
          </w:p>
        </w:tc>
        <w:tc>
          <w:tcPr>
            <w:tcW w:w="5351" w:type="dxa"/>
          </w:tcPr>
          <w:p w:rsidR="00F5237B" w:rsidRPr="00A830DF" w:rsidRDefault="00F5237B" w:rsidP="0066410E">
            <w:pPr>
              <w:pStyle w:val="21"/>
              <w:keepNext/>
              <w:keepLines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A830DF">
              <w:rPr>
                <w:b w:val="0"/>
              </w:rPr>
              <w:t>- достижение значения индекса физического объема инвестиций в основной капитал по отношению к 2020</w:t>
            </w:r>
            <w:r w:rsidR="00770713">
              <w:rPr>
                <w:b w:val="0"/>
              </w:rPr>
              <w:t> </w:t>
            </w:r>
            <w:r w:rsidRPr="00A830DF">
              <w:rPr>
                <w:b w:val="0"/>
              </w:rPr>
              <w:t xml:space="preserve">году </w:t>
            </w:r>
            <w:r w:rsidR="00206E66" w:rsidRPr="00A830DF">
              <w:rPr>
                <w:b w:val="0"/>
              </w:rPr>
              <w:t>–</w:t>
            </w:r>
            <w:r w:rsidRPr="00A830DF">
              <w:rPr>
                <w:b w:val="0"/>
              </w:rPr>
              <w:t>170</w:t>
            </w:r>
            <w:r w:rsidR="00770713">
              <w:rPr>
                <w:b w:val="0"/>
              </w:rPr>
              <w:t xml:space="preserve"> процентов</w:t>
            </w:r>
            <w:r w:rsidRPr="00A830DF">
              <w:rPr>
                <w:b w:val="0"/>
              </w:rPr>
              <w:t xml:space="preserve"> в 2030 году;</w:t>
            </w:r>
          </w:p>
          <w:p w:rsidR="00F5237B" w:rsidRPr="00A830DF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A830DF">
              <w:rPr>
                <w:b w:val="0"/>
              </w:rPr>
              <w:t xml:space="preserve">- достижение значения объема отгрузки инновационной продукции </w:t>
            </w:r>
            <w:r w:rsidR="00206E66" w:rsidRPr="00A830DF">
              <w:rPr>
                <w:b w:val="0"/>
              </w:rPr>
              <w:t>–</w:t>
            </w:r>
            <w:r w:rsidRPr="00A830DF">
              <w:rPr>
                <w:b w:val="0"/>
              </w:rPr>
              <w:t>71,8 млрд руб. в 2030 году;</w:t>
            </w:r>
          </w:p>
          <w:p w:rsidR="00F5237B" w:rsidRPr="00A830DF" w:rsidRDefault="00F5237B" w:rsidP="00206E66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A830DF">
              <w:rPr>
                <w:b w:val="0"/>
              </w:rPr>
              <w:t xml:space="preserve">- формирование благоприятных условий для развития СМиСП Ярославской области, способствующих увеличению вклада СМиСП в экономику Ярославской области и численности занятых в сфере МСП, включая </w:t>
            </w:r>
            <w:r w:rsidR="00206E66">
              <w:rPr>
                <w:b w:val="0"/>
              </w:rPr>
              <w:t>индивидуальных предпринимателей</w:t>
            </w:r>
            <w:r w:rsidRPr="00A830DF">
              <w:rPr>
                <w:b w:val="0"/>
              </w:rPr>
              <w:t>и самозанятых, до 228,9 тыс. человек по итогам 2030 года</w:t>
            </w:r>
          </w:p>
        </w:tc>
      </w:tr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C21140" w:rsidRDefault="00F5237B" w:rsidP="00206E66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 xml:space="preserve">Направления (подпрограммы) </w:t>
            </w:r>
            <w:r w:rsidR="00206E66" w:rsidRPr="00C21140">
              <w:rPr>
                <w:b w:val="0"/>
              </w:rPr>
              <w:t>Г</w:t>
            </w:r>
            <w:r w:rsidRPr="00C21140">
              <w:rPr>
                <w:b w:val="0"/>
              </w:rPr>
              <w:t xml:space="preserve">осударственной программы </w:t>
            </w:r>
          </w:p>
        </w:tc>
        <w:tc>
          <w:tcPr>
            <w:tcW w:w="5351" w:type="dxa"/>
          </w:tcPr>
          <w:p w:rsidR="00F5237B" w:rsidRPr="00C21140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>- н</w:t>
            </w:r>
            <w:r w:rsidRPr="00C21140">
              <w:rPr>
                <w:b w:val="0"/>
                <w:iCs/>
              </w:rPr>
              <w:t>аправление (подпрограмма) «Стимулирование инвестиционной деятельности в Ярославской области»;</w:t>
            </w:r>
          </w:p>
          <w:p w:rsidR="00F5237B" w:rsidRPr="00C21140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>- н</w:t>
            </w:r>
            <w:r w:rsidRPr="00C21140">
              <w:rPr>
                <w:b w:val="0"/>
                <w:iCs/>
              </w:rPr>
              <w:t>аправление (подпрограмма) «Государственная поддержка подведомственных учреждений»;</w:t>
            </w:r>
          </w:p>
          <w:p w:rsidR="00F5237B" w:rsidRPr="00C21140" w:rsidRDefault="00F5237B" w:rsidP="00770713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>- н</w:t>
            </w:r>
            <w:r w:rsidRPr="00C21140">
              <w:rPr>
                <w:b w:val="0"/>
                <w:iCs/>
              </w:rPr>
              <w:t>аправление (подпрограмма) «Малое и среднее предпринимательство»</w:t>
            </w:r>
          </w:p>
        </w:tc>
      </w:tr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C21140" w:rsidRDefault="00F5237B" w:rsidP="000D0A02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 xml:space="preserve">Объемы финансового обеспечения за весь период реализации </w:t>
            </w:r>
            <w:r w:rsidR="000D0A02" w:rsidRPr="00C21140">
              <w:rPr>
                <w:b w:val="0"/>
              </w:rPr>
              <w:t>Г</w:t>
            </w:r>
            <w:r w:rsidRPr="00C21140">
              <w:rPr>
                <w:b w:val="0"/>
              </w:rPr>
              <w:t xml:space="preserve">осударственной программы </w:t>
            </w:r>
          </w:p>
        </w:tc>
        <w:tc>
          <w:tcPr>
            <w:tcW w:w="5351" w:type="dxa"/>
          </w:tcPr>
          <w:p w:rsidR="0020726A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3603FC">
              <w:rPr>
                <w:b w:val="0"/>
              </w:rPr>
              <w:t>1</w:t>
            </w:r>
            <w:r w:rsidR="00C00D34">
              <w:rPr>
                <w:b w:val="0"/>
              </w:rPr>
              <w:t xml:space="preserve"> 202 608</w:t>
            </w:r>
            <w:r w:rsidR="003603FC">
              <w:rPr>
                <w:b w:val="0"/>
              </w:rPr>
              <w:t xml:space="preserve">, </w:t>
            </w:r>
            <w:r w:rsidR="00DE2AE9">
              <w:rPr>
                <w:b w:val="0"/>
              </w:rPr>
              <w:t>9</w:t>
            </w:r>
            <w:r w:rsidRPr="0020726A">
              <w:rPr>
                <w:b w:val="0"/>
              </w:rPr>
              <w:t xml:space="preserve"> тыс. рублей</w:t>
            </w:r>
          </w:p>
          <w:p w:rsidR="0020726A" w:rsidRPr="00C21140" w:rsidRDefault="0020726A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</w:rPr>
            </w:pPr>
          </w:p>
        </w:tc>
      </w:tr>
      <w:tr w:rsidR="00F5237B" w:rsidRPr="00C21140" w:rsidTr="007B710E">
        <w:trPr>
          <w:trHeight w:val="20"/>
        </w:trPr>
        <w:tc>
          <w:tcPr>
            <w:tcW w:w="4224" w:type="dxa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 w:rsidRPr="00C21140">
              <w:rPr>
                <w:b w:val="0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5351" w:type="dxa"/>
          </w:tcPr>
          <w:p w:rsidR="00F5237B" w:rsidRDefault="00F5237B" w:rsidP="0066410E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н</w:t>
            </w:r>
            <w:r w:rsidRPr="00C21140">
              <w:rPr>
                <w:b w:val="0"/>
              </w:rPr>
              <w:t>ациональная цель «Достойный, эффективный труд и успешное предпринимательство» (</w:t>
            </w:r>
            <w:r>
              <w:rPr>
                <w:b w:val="0"/>
              </w:rPr>
              <w:t>показатели «Р</w:t>
            </w:r>
            <w:r w:rsidRPr="00C21140">
              <w:rPr>
                <w:b w:val="0"/>
              </w:rPr>
              <w:t>еальный рост инвестиций в основной капитал к 2030 году не менее 70</w:t>
            </w:r>
            <w:r w:rsidR="00C50D34">
              <w:rPr>
                <w:b w:val="0"/>
              </w:rPr>
              <w:t> </w:t>
            </w:r>
            <w:r w:rsidRPr="00C21140">
              <w:rPr>
                <w:b w:val="0"/>
              </w:rPr>
              <w:t>процентов по сравнению с показателем 2020 года</w:t>
            </w:r>
            <w:r>
              <w:rPr>
                <w:b w:val="0"/>
              </w:rPr>
              <w:t>», «У</w:t>
            </w:r>
            <w:r w:rsidRPr="00C21140">
              <w:rPr>
                <w:b w:val="0"/>
              </w:rPr>
              <w:t>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  <w:r>
              <w:rPr>
                <w:b w:val="0"/>
              </w:rPr>
              <w:t>», «Р</w:t>
            </w:r>
            <w:r w:rsidRPr="00534692">
              <w:rPr>
                <w:b w:val="0"/>
              </w:rPr>
              <w:t>еальный рост экспорта несырьевых неэнергетических товаров не менее 70</w:t>
            </w:r>
            <w:r w:rsidR="00C50D34">
              <w:rPr>
                <w:b w:val="0"/>
              </w:rPr>
              <w:t> </w:t>
            </w:r>
            <w:r w:rsidRPr="00534692">
              <w:rPr>
                <w:b w:val="0"/>
              </w:rPr>
              <w:t>процентов по сравнению с показателем 2020 год</w:t>
            </w:r>
            <w:r w:rsidR="000D0A02">
              <w:rPr>
                <w:b w:val="0"/>
              </w:rPr>
              <w:t>а</w:t>
            </w:r>
            <w:r>
              <w:rPr>
                <w:b w:val="0"/>
              </w:rPr>
              <w:t>»</w:t>
            </w:r>
            <w:r w:rsidRPr="00C21140">
              <w:rPr>
                <w:b w:val="0"/>
              </w:rPr>
              <w:t>)</w:t>
            </w:r>
            <w:r>
              <w:rPr>
                <w:b w:val="0"/>
              </w:rPr>
              <w:t xml:space="preserve">; </w:t>
            </w:r>
          </w:p>
          <w:p w:rsidR="00F5237B" w:rsidRPr="00C21140" w:rsidRDefault="00F5237B" w:rsidP="000D0A02">
            <w:pPr>
              <w:pStyle w:val="21"/>
              <w:keepNext/>
              <w:keepLines/>
              <w:shd w:val="clear" w:color="auto" w:fill="auto"/>
              <w:tabs>
                <w:tab w:val="left" w:pos="350"/>
              </w:tabs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н</w:t>
            </w:r>
            <w:r w:rsidRPr="00C21140">
              <w:rPr>
                <w:b w:val="0"/>
              </w:rPr>
              <w:t>ациональная цель «Возможности для самореализации и развития талантов» (</w:t>
            </w:r>
            <w:r>
              <w:rPr>
                <w:b w:val="0"/>
              </w:rPr>
              <w:t>показатель «О</w:t>
            </w:r>
            <w:r w:rsidRPr="00C21140">
              <w:rPr>
                <w:b w:val="0"/>
              </w:rPr>
              <w:t>беспечение присутствия Российской Федерации в числе десяти ведущих стран мира по объему научных исследований и разработок, в том числе за</w:t>
            </w:r>
            <w:r w:rsidR="00C50D34">
              <w:rPr>
                <w:b w:val="0"/>
              </w:rPr>
              <w:t> </w:t>
            </w:r>
            <w:r w:rsidRPr="00C21140">
              <w:rPr>
                <w:b w:val="0"/>
              </w:rPr>
              <w:t>счет создания эффективной системы высшего образования</w:t>
            </w:r>
            <w:r>
              <w:rPr>
                <w:b w:val="0"/>
              </w:rPr>
              <w:t>»</w:t>
            </w:r>
            <w:r w:rsidRPr="00C21140">
              <w:rPr>
                <w:b w:val="0"/>
              </w:rPr>
              <w:t>)/государственная программа Российской Федерации «Экономическое развитие и инновационная экономика»</w:t>
            </w:r>
          </w:p>
        </w:tc>
      </w:tr>
    </w:tbl>
    <w:p w:rsidR="0066410E" w:rsidRDefault="0066410E" w:rsidP="0066410E">
      <w:pPr>
        <w:pStyle w:val="21"/>
        <w:shd w:val="clear" w:color="auto" w:fill="auto"/>
        <w:spacing w:after="0"/>
        <w:ind w:left="1560"/>
        <w:rPr>
          <w:b w:val="0"/>
        </w:rPr>
        <w:sectPr w:rsidR="0066410E" w:rsidSect="007B710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5237B" w:rsidRPr="00C21140" w:rsidRDefault="00F5237B" w:rsidP="00770713">
      <w:pPr>
        <w:pStyle w:val="21"/>
        <w:shd w:val="clear" w:color="auto" w:fill="auto"/>
        <w:spacing w:after="0"/>
        <w:rPr>
          <w:b w:val="0"/>
        </w:rPr>
      </w:pPr>
      <w:r w:rsidRPr="00C21140">
        <w:rPr>
          <w:b w:val="0"/>
        </w:rPr>
        <w:t xml:space="preserve">2. Показатели </w:t>
      </w:r>
      <w:r w:rsidR="000D0A02" w:rsidRPr="00C21140">
        <w:rPr>
          <w:b w:val="0"/>
        </w:rPr>
        <w:t>Г</w:t>
      </w:r>
      <w:r w:rsidRPr="00C21140">
        <w:rPr>
          <w:b w:val="0"/>
        </w:rPr>
        <w:t xml:space="preserve">осударственной программы </w:t>
      </w:r>
    </w:p>
    <w:p w:rsidR="00F5237B" w:rsidRPr="00C21140" w:rsidRDefault="00F5237B" w:rsidP="0066410E">
      <w:pPr>
        <w:pStyle w:val="21"/>
        <w:shd w:val="clear" w:color="auto" w:fill="auto"/>
        <w:spacing w:after="0"/>
        <w:ind w:left="1560"/>
        <w:jc w:val="left"/>
        <w:rPr>
          <w:b w:val="0"/>
        </w:rPr>
      </w:pPr>
    </w:p>
    <w:tbl>
      <w:tblPr>
        <w:tblStyle w:val="a6"/>
        <w:tblW w:w="16155" w:type="dxa"/>
        <w:jc w:val="center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1276"/>
        <w:gridCol w:w="997"/>
        <w:gridCol w:w="1134"/>
        <w:gridCol w:w="1134"/>
        <w:gridCol w:w="850"/>
        <w:gridCol w:w="851"/>
        <w:gridCol w:w="729"/>
        <w:gridCol w:w="729"/>
        <w:gridCol w:w="729"/>
        <w:gridCol w:w="729"/>
        <w:gridCol w:w="729"/>
        <w:gridCol w:w="729"/>
        <w:gridCol w:w="729"/>
        <w:gridCol w:w="841"/>
        <w:gridCol w:w="850"/>
        <w:gridCol w:w="1418"/>
        <w:gridCol w:w="1134"/>
      </w:tblGrid>
      <w:tr w:rsidR="00F5237B" w:rsidRPr="00C21140" w:rsidTr="002330B4">
        <w:trPr>
          <w:trHeight w:val="259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 xml:space="preserve">№ </w:t>
            </w:r>
          </w:p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Наимено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ва</w:t>
            </w:r>
            <w:r w:rsidRPr="00C21140">
              <w:rPr>
                <w:b w:val="0"/>
                <w:sz w:val="22"/>
                <w:szCs w:val="22"/>
              </w:rPr>
              <w:softHyphen/>
              <w:t>ние по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каза</w:t>
            </w:r>
            <w:r w:rsidRPr="00C21140">
              <w:rPr>
                <w:b w:val="0"/>
                <w:sz w:val="22"/>
                <w:szCs w:val="22"/>
              </w:rPr>
              <w:softHyphen/>
              <w:t>теля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113" w:righ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Уровень по</w:t>
            </w:r>
            <w:r w:rsidRPr="00C21140">
              <w:rPr>
                <w:b w:val="0"/>
                <w:sz w:val="22"/>
                <w:szCs w:val="22"/>
              </w:rPr>
              <w:t>каза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113" w:righ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Признак воз</w:t>
            </w:r>
            <w:r w:rsidRPr="00C21140">
              <w:rPr>
                <w:b w:val="0"/>
                <w:sz w:val="22"/>
                <w:szCs w:val="22"/>
              </w:rPr>
              <w:t>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ния/</w:t>
            </w:r>
          </w:p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57" w:right="-57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Базовое зна</w:t>
            </w:r>
            <w:r w:rsidRPr="00C21140">
              <w:rPr>
                <w:b w:val="0"/>
                <w:sz w:val="22"/>
                <w:szCs w:val="22"/>
              </w:rPr>
              <w:t>че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841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Доку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мент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113" w:right="-113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Ответст-венный за до</w:t>
            </w:r>
            <w:r w:rsidRPr="00C21140">
              <w:rPr>
                <w:b w:val="0"/>
                <w:sz w:val="22"/>
                <w:szCs w:val="22"/>
              </w:rPr>
              <w:softHyphen/>
              <w:t>стиже-ние по</w:t>
            </w:r>
            <w:r w:rsidRPr="00C21140">
              <w:rPr>
                <w:b w:val="0"/>
                <w:sz w:val="22"/>
                <w:szCs w:val="22"/>
              </w:rPr>
              <w:softHyphen/>
              <w:t>каза-теля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57" w:right="-5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Связь с по</w:t>
            </w:r>
            <w:r>
              <w:rPr>
                <w:b w:val="0"/>
                <w:sz w:val="22"/>
                <w:szCs w:val="22"/>
              </w:rPr>
              <w:softHyphen/>
              <w:t>ка</w:t>
            </w:r>
            <w:r>
              <w:rPr>
                <w:b w:val="0"/>
                <w:sz w:val="22"/>
                <w:szCs w:val="22"/>
              </w:rPr>
              <w:softHyphen/>
              <w:t>зате</w:t>
            </w:r>
            <w:r>
              <w:rPr>
                <w:b w:val="0"/>
                <w:sz w:val="22"/>
                <w:szCs w:val="22"/>
              </w:rPr>
              <w:softHyphen/>
              <w:t>лями нацио</w:t>
            </w:r>
            <w:r w:rsidRPr="00C21140">
              <w:rPr>
                <w:b w:val="0"/>
                <w:sz w:val="22"/>
                <w:szCs w:val="22"/>
              </w:rPr>
              <w:t>наль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ных целей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113" w:right="-113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Информа</w:t>
            </w:r>
            <w:r w:rsidRPr="00C21140">
              <w:rPr>
                <w:b w:val="0"/>
                <w:sz w:val="22"/>
                <w:szCs w:val="22"/>
              </w:rPr>
              <w:softHyphen/>
              <w:t>ционная си</w:t>
            </w:r>
            <w:r w:rsidRPr="00C21140">
              <w:rPr>
                <w:b w:val="0"/>
                <w:sz w:val="22"/>
                <w:szCs w:val="22"/>
              </w:rPr>
              <w:softHyphen/>
              <w:t>стема</w:t>
            </w:r>
          </w:p>
        </w:tc>
      </w:tr>
      <w:tr w:rsidR="00F5237B" w:rsidRPr="00C21140" w:rsidTr="002330B4">
        <w:trPr>
          <w:trHeight w:val="25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2027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2030</w:t>
            </w:r>
          </w:p>
        </w:tc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</w:tr>
      <w:tr w:rsidR="00F5237B" w:rsidRPr="00C21140" w:rsidTr="002330B4">
        <w:trPr>
          <w:cantSplit/>
          <w:trHeight w:val="1154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ind w:left="-113" w:right="-73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значе</w:t>
            </w:r>
            <w:r w:rsidR="000D0A02"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ind w:left="-113" w:right="-113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год</w:t>
            </w: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</w:tr>
    </w:tbl>
    <w:p w:rsidR="00F5237B" w:rsidRPr="00C21140" w:rsidRDefault="00F5237B" w:rsidP="007B71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6160" w:type="dxa"/>
        <w:jc w:val="center"/>
        <w:tblLayout w:type="fixed"/>
        <w:tblLook w:val="04A0"/>
      </w:tblPr>
      <w:tblGrid>
        <w:gridCol w:w="567"/>
        <w:gridCol w:w="1276"/>
        <w:gridCol w:w="1003"/>
        <w:gridCol w:w="1134"/>
        <w:gridCol w:w="1134"/>
        <w:gridCol w:w="851"/>
        <w:gridCol w:w="850"/>
        <w:gridCol w:w="727"/>
        <w:gridCol w:w="727"/>
        <w:gridCol w:w="728"/>
        <w:gridCol w:w="727"/>
        <w:gridCol w:w="728"/>
        <w:gridCol w:w="727"/>
        <w:gridCol w:w="728"/>
        <w:gridCol w:w="846"/>
        <w:gridCol w:w="850"/>
        <w:gridCol w:w="1418"/>
        <w:gridCol w:w="1139"/>
      </w:tblGrid>
      <w:tr w:rsidR="00F5237B" w:rsidRPr="00C21140" w:rsidTr="007B710E">
        <w:trPr>
          <w:trHeight w:val="223"/>
          <w:tblHeader/>
          <w:jc w:val="center"/>
        </w:trPr>
        <w:tc>
          <w:tcPr>
            <w:tcW w:w="567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03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46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18</w:t>
            </w:r>
          </w:p>
        </w:tc>
      </w:tr>
      <w:tr w:rsidR="00F5237B" w:rsidRPr="00C21140" w:rsidTr="002330B4">
        <w:trPr>
          <w:jc w:val="center"/>
        </w:trPr>
        <w:tc>
          <w:tcPr>
            <w:tcW w:w="16160" w:type="dxa"/>
            <w:gridSpan w:val="18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Цель</w:t>
            </w:r>
            <w:r w:rsidR="00770713">
              <w:rPr>
                <w:b w:val="0"/>
                <w:sz w:val="22"/>
                <w:szCs w:val="22"/>
              </w:rPr>
              <w:t>Г</w:t>
            </w:r>
            <w:r>
              <w:rPr>
                <w:b w:val="0"/>
                <w:sz w:val="22"/>
                <w:szCs w:val="22"/>
              </w:rPr>
              <w:t>осударственной программы</w:t>
            </w:r>
            <w:r w:rsidR="00770713">
              <w:rPr>
                <w:b w:val="0"/>
                <w:sz w:val="22"/>
                <w:szCs w:val="22"/>
              </w:rPr>
              <w:t xml:space="preserve">– </w:t>
            </w:r>
            <w:r>
              <w:rPr>
                <w:b w:val="0"/>
                <w:sz w:val="22"/>
                <w:szCs w:val="22"/>
              </w:rPr>
              <w:t>д</w:t>
            </w:r>
            <w:r w:rsidRPr="00C153E2">
              <w:rPr>
                <w:b w:val="0"/>
                <w:sz w:val="22"/>
                <w:szCs w:val="22"/>
              </w:rPr>
              <w:t xml:space="preserve">остижение значения индекса физического объема инвестиций в основной капитал по отношению к 2020 году </w:t>
            </w:r>
            <w:r w:rsidR="000D0A02">
              <w:rPr>
                <w:b w:val="0"/>
                <w:sz w:val="22"/>
                <w:szCs w:val="22"/>
              </w:rPr>
              <w:t xml:space="preserve">– </w:t>
            </w:r>
            <w:r w:rsidRPr="00C153E2">
              <w:rPr>
                <w:b w:val="0"/>
                <w:sz w:val="22"/>
                <w:szCs w:val="22"/>
              </w:rPr>
              <w:t>170</w:t>
            </w:r>
            <w:r w:rsidR="00C50D34">
              <w:rPr>
                <w:b w:val="0"/>
                <w:sz w:val="22"/>
                <w:szCs w:val="22"/>
              </w:rPr>
              <w:t xml:space="preserve"> процентов</w:t>
            </w:r>
            <w:r w:rsidRPr="00C153E2">
              <w:rPr>
                <w:b w:val="0"/>
                <w:sz w:val="22"/>
                <w:szCs w:val="22"/>
              </w:rPr>
              <w:t xml:space="preserve"> в</w:t>
            </w:r>
            <w:r w:rsidR="00770713">
              <w:rPr>
                <w:b w:val="0"/>
                <w:sz w:val="22"/>
                <w:szCs w:val="22"/>
              </w:rPr>
              <w:t> </w:t>
            </w:r>
            <w:r w:rsidRPr="00C153E2">
              <w:rPr>
                <w:b w:val="0"/>
                <w:sz w:val="22"/>
                <w:szCs w:val="22"/>
              </w:rPr>
              <w:t>2030</w:t>
            </w:r>
            <w:r w:rsidR="00C50D34">
              <w:rPr>
                <w:b w:val="0"/>
                <w:sz w:val="22"/>
                <w:szCs w:val="22"/>
              </w:rPr>
              <w:t> </w:t>
            </w:r>
            <w:r w:rsidRPr="00C153E2">
              <w:rPr>
                <w:b w:val="0"/>
                <w:sz w:val="22"/>
                <w:szCs w:val="22"/>
              </w:rPr>
              <w:t>году</w:t>
            </w:r>
          </w:p>
        </w:tc>
      </w:tr>
      <w:tr w:rsidR="00F5237B" w:rsidRPr="00C21140" w:rsidTr="002330B4">
        <w:trPr>
          <w:jc w:val="center"/>
        </w:trPr>
        <w:tc>
          <w:tcPr>
            <w:tcW w:w="567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Темп роста (индекс роста) фи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зического объема ин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вестиций в основной капитал, за исключе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нием инве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стиций ин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фраструк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турных монополий (федераль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ные про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екты) и бюджет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ных ассиг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нований федераль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ного бюд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жета, к 2020 году</w:t>
            </w:r>
          </w:p>
        </w:tc>
        <w:tc>
          <w:tcPr>
            <w:tcW w:w="1003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ВДЛ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возраста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1134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процен</w:t>
            </w:r>
            <w:r w:rsidR="000D0A02"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т</w:t>
            </w:r>
            <w:r w:rsidR="000D0A02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851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95,2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112,8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118,5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127,2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135,1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143,5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152,4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170,0</w:t>
            </w:r>
          </w:p>
        </w:tc>
        <w:tc>
          <w:tcPr>
            <w:tcW w:w="846" w:type="dxa"/>
          </w:tcPr>
          <w:p w:rsidR="00F5237B" w:rsidRPr="007B710E" w:rsidRDefault="0066410E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  <w:vertAlign w:val="superscript"/>
              </w:rPr>
            </w:pPr>
            <w:r w:rsidRPr="007B710E">
              <w:rPr>
                <w:b w:val="0"/>
                <w:sz w:val="22"/>
                <w:szCs w:val="22"/>
                <w:vertAlign w:val="superscript"/>
              </w:rPr>
              <w:t xml:space="preserve">1 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МИП ЯО</w:t>
            </w:r>
          </w:p>
        </w:tc>
        <w:tc>
          <w:tcPr>
            <w:tcW w:w="141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реальный рост инве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стиций в ос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новной ка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питал не ме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нее 70 про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центов по сравнению с показателем 2020 года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ЕМИСС</w:t>
            </w:r>
          </w:p>
        </w:tc>
      </w:tr>
      <w:tr w:rsidR="00F5237B" w:rsidRPr="00C21140" w:rsidTr="002330B4">
        <w:trPr>
          <w:jc w:val="center"/>
        </w:trPr>
        <w:tc>
          <w:tcPr>
            <w:tcW w:w="16160" w:type="dxa"/>
            <w:gridSpan w:val="18"/>
          </w:tcPr>
          <w:p w:rsidR="00F5237B" w:rsidRPr="00C21140" w:rsidRDefault="00F5237B" w:rsidP="007B710E">
            <w:pPr>
              <w:pStyle w:val="21"/>
              <w:keepNext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 xml:space="preserve">Цель </w:t>
            </w:r>
            <w:r w:rsidR="000D0A02">
              <w:rPr>
                <w:b w:val="0"/>
                <w:sz w:val="22"/>
                <w:szCs w:val="22"/>
              </w:rPr>
              <w:t>Г</w:t>
            </w:r>
            <w:r>
              <w:rPr>
                <w:b w:val="0"/>
                <w:sz w:val="22"/>
                <w:szCs w:val="22"/>
              </w:rPr>
              <w:t xml:space="preserve">осударственной программы </w:t>
            </w:r>
            <w:r w:rsidR="000D0A02">
              <w:rPr>
                <w:b w:val="0"/>
                <w:sz w:val="22"/>
                <w:szCs w:val="22"/>
              </w:rPr>
              <w:t xml:space="preserve">– </w:t>
            </w:r>
            <w:r>
              <w:rPr>
                <w:b w:val="0"/>
                <w:sz w:val="22"/>
                <w:szCs w:val="22"/>
              </w:rPr>
              <w:t>д</w:t>
            </w:r>
            <w:r w:rsidRPr="002A6038">
              <w:rPr>
                <w:b w:val="0"/>
                <w:sz w:val="22"/>
                <w:szCs w:val="22"/>
              </w:rPr>
              <w:t xml:space="preserve">остижение значения объема отгрузки инновационной продукции </w:t>
            </w:r>
            <w:r w:rsidR="000D0A02">
              <w:rPr>
                <w:b w:val="0"/>
                <w:sz w:val="22"/>
                <w:szCs w:val="22"/>
              </w:rPr>
              <w:t xml:space="preserve">– </w:t>
            </w:r>
            <w:r w:rsidRPr="002A6038">
              <w:rPr>
                <w:b w:val="0"/>
                <w:sz w:val="22"/>
                <w:szCs w:val="22"/>
              </w:rPr>
              <w:t>71,8 млрд руб. в 2030 году</w:t>
            </w:r>
          </w:p>
        </w:tc>
      </w:tr>
      <w:tr w:rsidR="00F5237B" w:rsidRPr="00C21140" w:rsidTr="002330B4">
        <w:trPr>
          <w:trHeight w:val="4969"/>
          <w:jc w:val="center"/>
        </w:trPr>
        <w:tc>
          <w:tcPr>
            <w:tcW w:w="567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C2114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Объем от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грузки ин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новацион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ной про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дукции</w:t>
            </w:r>
          </w:p>
        </w:tc>
        <w:tc>
          <w:tcPr>
            <w:tcW w:w="1003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ГП ЯО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возраста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1134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миллиар</w:t>
            </w:r>
            <w:r>
              <w:rPr>
                <w:b w:val="0"/>
                <w:sz w:val="22"/>
                <w:szCs w:val="22"/>
              </w:rPr>
              <w:softHyphen/>
              <w:t xml:space="preserve">дов </w:t>
            </w:r>
            <w:r w:rsidRPr="00C21140">
              <w:rPr>
                <w:b w:val="0"/>
                <w:sz w:val="22"/>
                <w:szCs w:val="22"/>
              </w:rPr>
              <w:t>руб</w:t>
            </w:r>
            <w:r>
              <w:rPr>
                <w:b w:val="0"/>
                <w:sz w:val="22"/>
                <w:szCs w:val="22"/>
              </w:rPr>
              <w:t>лей</w:t>
            </w:r>
          </w:p>
        </w:tc>
        <w:tc>
          <w:tcPr>
            <w:tcW w:w="851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33,3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40,8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44,9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49,4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54,2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59,5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C21140">
              <w:rPr>
                <w:sz w:val="22"/>
                <w:szCs w:val="22"/>
              </w:rPr>
              <w:t>65,4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C21140">
              <w:rPr>
                <w:sz w:val="22"/>
                <w:szCs w:val="22"/>
              </w:rPr>
              <w:t>71,8</w:t>
            </w:r>
          </w:p>
        </w:tc>
        <w:tc>
          <w:tcPr>
            <w:tcW w:w="846" w:type="dxa"/>
          </w:tcPr>
          <w:p w:rsidR="00F5237B" w:rsidRPr="007B710E" w:rsidRDefault="0066410E" w:rsidP="00770713">
            <w:pPr>
              <w:pStyle w:val="Default"/>
              <w:jc w:val="center"/>
              <w:rPr>
                <w:sz w:val="22"/>
                <w:szCs w:val="22"/>
                <w:vertAlign w:val="superscript"/>
              </w:rPr>
            </w:pPr>
            <w:r w:rsidRPr="007B710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МИП ЯО</w:t>
            </w:r>
          </w:p>
        </w:tc>
        <w:tc>
          <w:tcPr>
            <w:tcW w:w="141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обеспечение присутствия Российской Федерации в числе де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сяти веду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щих стран мира по объему научных ис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следований и разрабо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ток, в том числе за счет созда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ния эффек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тивной си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стемы выс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шего обра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зования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-</w:t>
            </w:r>
          </w:p>
        </w:tc>
      </w:tr>
      <w:tr w:rsidR="00F5237B" w:rsidRPr="00C21140" w:rsidTr="002330B4">
        <w:trPr>
          <w:jc w:val="center"/>
        </w:trPr>
        <w:tc>
          <w:tcPr>
            <w:tcW w:w="16160" w:type="dxa"/>
            <w:gridSpan w:val="18"/>
          </w:tcPr>
          <w:p w:rsidR="00F5237B" w:rsidRPr="00C21140" w:rsidRDefault="00F5237B" w:rsidP="000D0A02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 xml:space="preserve">Цель </w:t>
            </w:r>
            <w:r w:rsidR="00770713">
              <w:rPr>
                <w:b w:val="0"/>
                <w:sz w:val="22"/>
                <w:szCs w:val="22"/>
              </w:rPr>
              <w:t>Г</w:t>
            </w:r>
            <w:r>
              <w:rPr>
                <w:b w:val="0"/>
                <w:sz w:val="22"/>
                <w:szCs w:val="22"/>
              </w:rPr>
              <w:t xml:space="preserve">осударственной программы </w:t>
            </w:r>
            <w:r w:rsidR="00770713">
              <w:rPr>
                <w:b w:val="0"/>
                <w:sz w:val="22"/>
                <w:szCs w:val="22"/>
              </w:rPr>
              <w:t xml:space="preserve">– </w:t>
            </w:r>
            <w:r w:rsidRPr="00BB58BD">
              <w:rPr>
                <w:b w:val="0"/>
                <w:sz w:val="22"/>
                <w:szCs w:val="22"/>
              </w:rPr>
              <w:t>формирование благоприятных условий для развития СМиСП Ярославской области, способствующих увеличению вклада СМиСП в</w:t>
            </w:r>
            <w:r w:rsidR="000D0A02">
              <w:rPr>
                <w:b w:val="0"/>
                <w:sz w:val="22"/>
                <w:szCs w:val="22"/>
              </w:rPr>
              <w:t> </w:t>
            </w:r>
            <w:r w:rsidRPr="00BB58BD">
              <w:rPr>
                <w:b w:val="0"/>
                <w:sz w:val="22"/>
                <w:szCs w:val="22"/>
              </w:rPr>
              <w:t xml:space="preserve">экономику Ярославской области и численности занятых в сфере МСП, включая </w:t>
            </w:r>
            <w:r w:rsidR="000D0A02">
              <w:rPr>
                <w:b w:val="0"/>
                <w:sz w:val="22"/>
                <w:szCs w:val="22"/>
              </w:rPr>
              <w:t>индивидуальных предпринимателей</w:t>
            </w:r>
            <w:r w:rsidRPr="00BB58BD">
              <w:rPr>
                <w:b w:val="0"/>
                <w:sz w:val="22"/>
                <w:szCs w:val="22"/>
              </w:rPr>
              <w:t>и самозанятых, до 228,9 тыс. человек по итогам 2030 года</w:t>
            </w:r>
          </w:p>
        </w:tc>
      </w:tr>
      <w:tr w:rsidR="00F5237B" w:rsidRPr="00C21140" w:rsidTr="002330B4">
        <w:trPr>
          <w:jc w:val="center"/>
        </w:trPr>
        <w:tc>
          <w:tcPr>
            <w:tcW w:w="567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C50D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Числен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ность заня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 xml:space="preserve">тых в сфере </w:t>
            </w:r>
            <w:r w:rsidR="000D0A02">
              <w:rPr>
                <w:b w:val="0"/>
                <w:sz w:val="22"/>
                <w:szCs w:val="22"/>
              </w:rPr>
              <w:t>МСП</w:t>
            </w:r>
            <w:r w:rsidRPr="00C21140">
              <w:rPr>
                <w:b w:val="0"/>
                <w:sz w:val="22"/>
                <w:szCs w:val="22"/>
              </w:rPr>
              <w:t>, включая индивиду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альных предпри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нимателей и самоза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нятых</w:t>
            </w:r>
          </w:p>
        </w:tc>
        <w:tc>
          <w:tcPr>
            <w:tcW w:w="1003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ВДЛ, ГП РФ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возраста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1134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тысяч</w:t>
            </w:r>
            <w:r w:rsidRPr="00C21140">
              <w:rPr>
                <w:b w:val="0"/>
                <w:sz w:val="22"/>
                <w:szCs w:val="22"/>
              </w:rPr>
              <w:t xml:space="preserve"> человек</w:t>
            </w:r>
          </w:p>
        </w:tc>
        <w:tc>
          <w:tcPr>
            <w:tcW w:w="851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210,7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2022</w:t>
            </w:r>
          </w:p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218,4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221,1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222,8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224,0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225,5</w:t>
            </w:r>
          </w:p>
        </w:tc>
        <w:tc>
          <w:tcPr>
            <w:tcW w:w="727" w:type="dxa"/>
          </w:tcPr>
          <w:p w:rsidR="00F5237B" w:rsidRPr="00C21140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728" w:type="dxa"/>
          </w:tcPr>
          <w:p w:rsidR="00F5237B" w:rsidRPr="00C21140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228,9</w:t>
            </w:r>
          </w:p>
        </w:tc>
        <w:tc>
          <w:tcPr>
            <w:tcW w:w="846" w:type="dxa"/>
          </w:tcPr>
          <w:p w:rsidR="00F5237B" w:rsidRPr="007B710E" w:rsidRDefault="0066410E" w:rsidP="00770713">
            <w:pPr>
              <w:pStyle w:val="Default"/>
              <w:jc w:val="center"/>
              <w:rPr>
                <w:sz w:val="22"/>
                <w:szCs w:val="22"/>
                <w:vertAlign w:val="superscript"/>
              </w:rPr>
            </w:pPr>
            <w:r w:rsidRPr="007B71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МИП</w:t>
            </w:r>
            <w:r>
              <w:rPr>
                <w:b w:val="0"/>
                <w:sz w:val="22"/>
                <w:szCs w:val="22"/>
              </w:rPr>
              <w:t xml:space="preserve"> ЯО</w:t>
            </w:r>
          </w:p>
        </w:tc>
        <w:tc>
          <w:tcPr>
            <w:tcW w:w="1418" w:type="dxa"/>
          </w:tcPr>
          <w:p w:rsidR="00F5237B" w:rsidRPr="00C21140" w:rsidRDefault="00F5237B" w:rsidP="000D0A02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F45AB">
              <w:rPr>
                <w:b w:val="0"/>
                <w:sz w:val="22"/>
                <w:szCs w:val="22"/>
              </w:rPr>
              <w:t xml:space="preserve">увеличение численности занятых в сфере </w:t>
            </w:r>
            <w:r w:rsidR="000D0A02">
              <w:rPr>
                <w:b w:val="0"/>
                <w:sz w:val="22"/>
                <w:szCs w:val="22"/>
              </w:rPr>
              <w:t>МСП</w:t>
            </w:r>
            <w:r w:rsidRPr="005F45AB">
              <w:rPr>
                <w:b w:val="0"/>
                <w:sz w:val="22"/>
                <w:szCs w:val="22"/>
              </w:rPr>
              <w:t>, включая ин</w:t>
            </w:r>
            <w:r>
              <w:rPr>
                <w:b w:val="0"/>
                <w:sz w:val="22"/>
                <w:szCs w:val="22"/>
              </w:rPr>
              <w:softHyphen/>
            </w:r>
            <w:r w:rsidRPr="005F45AB">
              <w:rPr>
                <w:b w:val="0"/>
                <w:sz w:val="22"/>
                <w:szCs w:val="22"/>
              </w:rPr>
              <w:t>дивидуаль</w:t>
            </w:r>
            <w:r>
              <w:rPr>
                <w:b w:val="0"/>
                <w:sz w:val="22"/>
                <w:szCs w:val="22"/>
              </w:rPr>
              <w:softHyphen/>
            </w:r>
            <w:r w:rsidRPr="005F45AB">
              <w:rPr>
                <w:b w:val="0"/>
                <w:sz w:val="22"/>
                <w:szCs w:val="22"/>
              </w:rPr>
              <w:t>ных пред</w:t>
            </w:r>
            <w:r>
              <w:rPr>
                <w:b w:val="0"/>
                <w:sz w:val="22"/>
                <w:szCs w:val="22"/>
              </w:rPr>
              <w:softHyphen/>
            </w:r>
            <w:r w:rsidRPr="005F45AB">
              <w:rPr>
                <w:b w:val="0"/>
                <w:sz w:val="22"/>
                <w:szCs w:val="22"/>
              </w:rPr>
              <w:t>принимате</w:t>
            </w:r>
            <w:r>
              <w:rPr>
                <w:b w:val="0"/>
                <w:sz w:val="22"/>
                <w:szCs w:val="22"/>
              </w:rPr>
              <w:softHyphen/>
            </w:r>
            <w:r w:rsidRPr="005F45AB">
              <w:rPr>
                <w:b w:val="0"/>
                <w:sz w:val="22"/>
                <w:szCs w:val="22"/>
              </w:rPr>
              <w:t>лей и само</w:t>
            </w:r>
            <w:r>
              <w:rPr>
                <w:b w:val="0"/>
                <w:sz w:val="22"/>
                <w:szCs w:val="22"/>
              </w:rPr>
              <w:softHyphen/>
            </w:r>
            <w:r w:rsidRPr="005F45AB">
              <w:rPr>
                <w:b w:val="0"/>
                <w:sz w:val="22"/>
                <w:szCs w:val="22"/>
              </w:rPr>
              <w:t>занятых, до 25 млн че</w:t>
            </w:r>
            <w:r>
              <w:rPr>
                <w:b w:val="0"/>
                <w:sz w:val="22"/>
                <w:szCs w:val="22"/>
              </w:rPr>
              <w:softHyphen/>
            </w:r>
            <w:r w:rsidRPr="005F45AB">
              <w:rPr>
                <w:b w:val="0"/>
                <w:sz w:val="22"/>
                <w:szCs w:val="22"/>
              </w:rPr>
              <w:t>ловек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ГАСУ</w:t>
            </w:r>
          </w:p>
        </w:tc>
      </w:tr>
      <w:tr w:rsidR="00F5237B" w:rsidRPr="00C21140" w:rsidTr="002330B4">
        <w:trPr>
          <w:jc w:val="center"/>
        </w:trPr>
        <w:tc>
          <w:tcPr>
            <w:tcW w:w="567" w:type="dxa"/>
          </w:tcPr>
          <w:p w:rsidR="00F5237B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C50D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Количе</w:t>
            </w:r>
            <w:r>
              <w:rPr>
                <w:b w:val="0"/>
                <w:sz w:val="22"/>
                <w:szCs w:val="22"/>
              </w:rPr>
              <w:softHyphen/>
              <w:t>ство экс</w:t>
            </w:r>
            <w:r>
              <w:rPr>
                <w:b w:val="0"/>
                <w:sz w:val="22"/>
                <w:szCs w:val="22"/>
              </w:rPr>
              <w:softHyphen/>
              <w:t>портеров</w:t>
            </w:r>
            <w:r w:rsidRPr="00F95147">
              <w:rPr>
                <w:b w:val="0"/>
                <w:sz w:val="22"/>
                <w:szCs w:val="22"/>
              </w:rPr>
              <w:t>, являю</w:t>
            </w:r>
            <w:r>
              <w:rPr>
                <w:b w:val="0"/>
                <w:sz w:val="22"/>
                <w:szCs w:val="22"/>
              </w:rPr>
              <w:softHyphen/>
            </w:r>
            <w:r w:rsidRPr="00F95147">
              <w:rPr>
                <w:b w:val="0"/>
                <w:sz w:val="22"/>
                <w:szCs w:val="22"/>
              </w:rPr>
              <w:t xml:space="preserve">щихся </w:t>
            </w:r>
            <w:r w:rsidR="000D0A02">
              <w:rPr>
                <w:b w:val="0"/>
                <w:sz w:val="22"/>
                <w:szCs w:val="22"/>
              </w:rPr>
              <w:t>СМиСП</w:t>
            </w:r>
          </w:p>
        </w:tc>
        <w:tc>
          <w:tcPr>
            <w:tcW w:w="1003" w:type="dxa"/>
          </w:tcPr>
          <w:p w:rsidR="00F5237B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ГП ЯО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возраста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1134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498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EF4548">
              <w:rPr>
                <w:b w:val="0"/>
                <w:sz w:val="22"/>
                <w:szCs w:val="22"/>
              </w:rPr>
              <w:t>547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EF4548">
              <w:rPr>
                <w:b w:val="0"/>
                <w:sz w:val="22"/>
                <w:szCs w:val="22"/>
              </w:rPr>
              <w:t>552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EF4548">
              <w:rPr>
                <w:b w:val="0"/>
                <w:sz w:val="22"/>
                <w:szCs w:val="22"/>
              </w:rPr>
              <w:t>604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EF4548">
              <w:rPr>
                <w:b w:val="0"/>
                <w:sz w:val="22"/>
                <w:szCs w:val="22"/>
              </w:rPr>
              <w:t>713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EF4548">
              <w:rPr>
                <w:b w:val="0"/>
                <w:sz w:val="22"/>
                <w:szCs w:val="22"/>
              </w:rPr>
              <w:t>824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EF4548">
              <w:rPr>
                <w:rFonts w:eastAsia="Times New Roman"/>
                <w:bCs/>
                <w:sz w:val="22"/>
                <w:szCs w:val="22"/>
                <w:lang w:bidi="ru-RU"/>
              </w:rPr>
              <w:t>937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EF4548">
              <w:rPr>
                <w:rFonts w:eastAsia="Times New Roman"/>
                <w:bCs/>
                <w:sz w:val="22"/>
                <w:szCs w:val="22"/>
                <w:lang w:bidi="ru-RU"/>
              </w:rPr>
              <w:t>1050</w:t>
            </w:r>
          </w:p>
        </w:tc>
        <w:tc>
          <w:tcPr>
            <w:tcW w:w="846" w:type="dxa"/>
          </w:tcPr>
          <w:p w:rsidR="00F5237B" w:rsidRPr="007B710E" w:rsidRDefault="0066410E" w:rsidP="00770713">
            <w:pPr>
              <w:pStyle w:val="Default"/>
              <w:jc w:val="center"/>
              <w:rPr>
                <w:sz w:val="22"/>
                <w:szCs w:val="22"/>
                <w:vertAlign w:val="superscript"/>
              </w:rPr>
            </w:pPr>
            <w:r w:rsidRPr="007B710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МИП</w:t>
            </w:r>
            <w:r>
              <w:rPr>
                <w:b w:val="0"/>
                <w:sz w:val="22"/>
                <w:szCs w:val="22"/>
              </w:rPr>
              <w:t xml:space="preserve"> ЯО</w:t>
            </w:r>
          </w:p>
        </w:tc>
        <w:tc>
          <w:tcPr>
            <w:tcW w:w="1418" w:type="dxa"/>
          </w:tcPr>
          <w:p w:rsidR="00F5237B" w:rsidRPr="005F45AB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FB175C">
              <w:rPr>
                <w:b w:val="0"/>
                <w:sz w:val="22"/>
                <w:szCs w:val="22"/>
              </w:rPr>
              <w:t>еальный рост экс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порта несы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рьевых не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энергетиче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ских това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ров не менее 70 процен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тов по срав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нению с по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казателем 2020 год</w:t>
            </w:r>
            <w:r w:rsidR="000D0A02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F5237B" w:rsidRPr="00C21140" w:rsidTr="002330B4">
        <w:trPr>
          <w:jc w:val="center"/>
        </w:trPr>
        <w:tc>
          <w:tcPr>
            <w:tcW w:w="567" w:type="dxa"/>
          </w:tcPr>
          <w:p w:rsidR="00F5237B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C50D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F95147">
              <w:rPr>
                <w:b w:val="0"/>
                <w:sz w:val="22"/>
                <w:szCs w:val="22"/>
              </w:rPr>
              <w:t>бъем не</w:t>
            </w:r>
            <w:r>
              <w:rPr>
                <w:b w:val="0"/>
                <w:sz w:val="22"/>
                <w:szCs w:val="22"/>
              </w:rPr>
              <w:softHyphen/>
            </w:r>
            <w:r w:rsidRPr="00F95147">
              <w:rPr>
                <w:b w:val="0"/>
                <w:sz w:val="22"/>
                <w:szCs w:val="22"/>
              </w:rPr>
              <w:t xml:space="preserve">сырьевого экспорта </w:t>
            </w:r>
            <w:r w:rsidR="000D0A02">
              <w:rPr>
                <w:b w:val="0"/>
                <w:sz w:val="22"/>
                <w:szCs w:val="22"/>
              </w:rPr>
              <w:t>СМиСП</w:t>
            </w:r>
          </w:p>
        </w:tc>
        <w:tc>
          <w:tcPr>
            <w:tcW w:w="1003" w:type="dxa"/>
          </w:tcPr>
          <w:p w:rsidR="00F5237B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ГП ЯО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возраста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1134" w:type="dxa"/>
          </w:tcPr>
          <w:p w:rsidR="00F5237B" w:rsidRPr="00C21140" w:rsidRDefault="0066410E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млн </w:t>
            </w:r>
            <w:r w:rsidR="00F5237B" w:rsidRPr="00580542">
              <w:rPr>
                <w:b w:val="0"/>
                <w:sz w:val="22"/>
                <w:szCs w:val="22"/>
              </w:rPr>
              <w:t>долл</w:t>
            </w:r>
            <w:r>
              <w:rPr>
                <w:b w:val="0"/>
                <w:sz w:val="22"/>
                <w:szCs w:val="22"/>
              </w:rPr>
              <w:t>.</w:t>
            </w:r>
            <w:r w:rsidR="00F5237B" w:rsidRPr="00580542">
              <w:rPr>
                <w:b w:val="0"/>
                <w:sz w:val="22"/>
                <w:szCs w:val="22"/>
              </w:rPr>
              <w:t xml:space="preserve"> США</w:t>
            </w:r>
          </w:p>
        </w:tc>
        <w:tc>
          <w:tcPr>
            <w:tcW w:w="851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176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183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188,7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212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245,8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580542">
              <w:rPr>
                <w:rFonts w:eastAsia="Times New Roman"/>
                <w:bCs/>
                <w:sz w:val="22"/>
                <w:szCs w:val="22"/>
                <w:lang w:bidi="ru-RU"/>
              </w:rPr>
              <w:t>280,2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580542">
              <w:rPr>
                <w:rFonts w:eastAsia="Times New Roman"/>
                <w:bCs/>
                <w:sz w:val="22"/>
                <w:szCs w:val="22"/>
                <w:lang w:bidi="ru-RU"/>
              </w:rPr>
              <w:t>320,8</w:t>
            </w:r>
          </w:p>
        </w:tc>
        <w:tc>
          <w:tcPr>
            <w:tcW w:w="846" w:type="dxa"/>
          </w:tcPr>
          <w:p w:rsidR="00F5237B" w:rsidRPr="007B710E" w:rsidRDefault="0066410E" w:rsidP="00770713">
            <w:pPr>
              <w:pStyle w:val="Default"/>
              <w:jc w:val="center"/>
              <w:rPr>
                <w:sz w:val="22"/>
                <w:szCs w:val="22"/>
                <w:vertAlign w:val="superscript"/>
              </w:rPr>
            </w:pPr>
            <w:r w:rsidRPr="007B710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МИП</w:t>
            </w:r>
            <w:r>
              <w:rPr>
                <w:b w:val="0"/>
                <w:sz w:val="22"/>
                <w:szCs w:val="22"/>
              </w:rPr>
              <w:t xml:space="preserve"> ЯО</w:t>
            </w:r>
          </w:p>
        </w:tc>
        <w:tc>
          <w:tcPr>
            <w:tcW w:w="1418" w:type="dxa"/>
          </w:tcPr>
          <w:p w:rsidR="00F5237B" w:rsidRPr="005F45AB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FB175C">
              <w:rPr>
                <w:b w:val="0"/>
                <w:sz w:val="22"/>
                <w:szCs w:val="22"/>
              </w:rPr>
              <w:t>еальный рост экс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порта несы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рьевых не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энергетиче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ских това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ров не менее 70 процен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тов по срав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нению с по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казателем 2020 год</w:t>
            </w:r>
            <w:r w:rsidR="000D0A02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F5237B" w:rsidRPr="00C21140" w:rsidTr="002330B4">
        <w:trPr>
          <w:jc w:val="center"/>
        </w:trPr>
        <w:tc>
          <w:tcPr>
            <w:tcW w:w="567" w:type="dxa"/>
          </w:tcPr>
          <w:p w:rsidR="00F5237B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C50D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5237B" w:rsidRPr="00C21140" w:rsidRDefault="00F5237B" w:rsidP="007B710E">
            <w:pPr>
              <w:pStyle w:val="21"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Pr="00F95147">
              <w:rPr>
                <w:b w:val="0"/>
                <w:sz w:val="22"/>
                <w:szCs w:val="22"/>
              </w:rPr>
              <w:t>оля экс</w:t>
            </w:r>
            <w:r>
              <w:rPr>
                <w:b w:val="0"/>
                <w:sz w:val="22"/>
                <w:szCs w:val="22"/>
              </w:rPr>
              <w:softHyphen/>
            </w:r>
            <w:r w:rsidRPr="00F95147">
              <w:rPr>
                <w:b w:val="0"/>
                <w:sz w:val="22"/>
                <w:szCs w:val="22"/>
              </w:rPr>
              <w:t xml:space="preserve">порта </w:t>
            </w:r>
            <w:r w:rsidR="000D0A02">
              <w:rPr>
                <w:b w:val="0"/>
                <w:sz w:val="22"/>
                <w:szCs w:val="22"/>
              </w:rPr>
              <w:t>СМиСП</w:t>
            </w:r>
            <w:r w:rsidRPr="00F95147">
              <w:rPr>
                <w:b w:val="0"/>
                <w:sz w:val="22"/>
                <w:szCs w:val="22"/>
              </w:rPr>
              <w:t xml:space="preserve"> в об</w:t>
            </w:r>
            <w:r>
              <w:rPr>
                <w:b w:val="0"/>
                <w:sz w:val="22"/>
                <w:szCs w:val="22"/>
              </w:rPr>
              <w:softHyphen/>
            </w:r>
            <w:r w:rsidRPr="00F95147">
              <w:rPr>
                <w:b w:val="0"/>
                <w:sz w:val="22"/>
                <w:szCs w:val="22"/>
              </w:rPr>
              <w:t>щем объ</w:t>
            </w:r>
            <w:r>
              <w:rPr>
                <w:b w:val="0"/>
                <w:sz w:val="22"/>
                <w:szCs w:val="22"/>
              </w:rPr>
              <w:softHyphen/>
            </w:r>
            <w:r w:rsidRPr="00F95147">
              <w:rPr>
                <w:b w:val="0"/>
                <w:sz w:val="22"/>
                <w:szCs w:val="22"/>
              </w:rPr>
              <w:t>еме несы</w:t>
            </w:r>
            <w:r>
              <w:rPr>
                <w:b w:val="0"/>
                <w:sz w:val="22"/>
                <w:szCs w:val="22"/>
              </w:rPr>
              <w:softHyphen/>
            </w:r>
            <w:r w:rsidRPr="00F95147">
              <w:rPr>
                <w:b w:val="0"/>
                <w:sz w:val="22"/>
                <w:szCs w:val="22"/>
              </w:rPr>
              <w:t>рьевого экспорта</w:t>
            </w:r>
          </w:p>
        </w:tc>
        <w:tc>
          <w:tcPr>
            <w:tcW w:w="1003" w:type="dxa"/>
          </w:tcPr>
          <w:p w:rsidR="00F5237B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ГП ЯО</w:t>
            </w:r>
          </w:p>
        </w:tc>
        <w:tc>
          <w:tcPr>
            <w:tcW w:w="1134" w:type="dxa"/>
          </w:tcPr>
          <w:p w:rsidR="00F5237B" w:rsidRPr="00C21140" w:rsidRDefault="00F5237B" w:rsidP="0066410E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возраста</w:t>
            </w:r>
            <w:r>
              <w:rPr>
                <w:b w:val="0"/>
                <w:sz w:val="22"/>
                <w:szCs w:val="22"/>
              </w:rPr>
              <w:softHyphen/>
            </w:r>
            <w:r w:rsidRPr="00C21140">
              <w:rPr>
                <w:b w:val="0"/>
                <w:sz w:val="22"/>
                <w:szCs w:val="22"/>
              </w:rPr>
              <w:t>ние</w:t>
            </w:r>
          </w:p>
        </w:tc>
        <w:tc>
          <w:tcPr>
            <w:tcW w:w="1134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процен</w:t>
            </w:r>
            <w:r w:rsidR="000D0A02">
              <w:rPr>
                <w:b w:val="0"/>
                <w:sz w:val="22"/>
                <w:szCs w:val="22"/>
              </w:rPr>
              <w:softHyphen/>
            </w:r>
            <w:r>
              <w:rPr>
                <w:b w:val="0"/>
                <w:sz w:val="22"/>
                <w:szCs w:val="22"/>
              </w:rPr>
              <w:t>т</w:t>
            </w:r>
            <w:r w:rsidR="00770713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851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580542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580542">
              <w:rPr>
                <w:rFonts w:eastAsia="Times New Roman"/>
                <w:bCs/>
                <w:sz w:val="22"/>
                <w:szCs w:val="22"/>
                <w:lang w:bidi="ru-RU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237B" w:rsidRDefault="00F5237B" w:rsidP="00770713">
            <w:pPr>
              <w:pStyle w:val="Default"/>
              <w:jc w:val="center"/>
              <w:rPr>
                <w:sz w:val="22"/>
                <w:szCs w:val="22"/>
              </w:rPr>
            </w:pPr>
            <w:r w:rsidRPr="00580542">
              <w:rPr>
                <w:rFonts w:eastAsia="Times New Roman"/>
                <w:bCs/>
                <w:sz w:val="22"/>
                <w:szCs w:val="22"/>
                <w:lang w:bidi="ru-RU"/>
              </w:rPr>
              <w:t>20</w:t>
            </w:r>
          </w:p>
        </w:tc>
        <w:tc>
          <w:tcPr>
            <w:tcW w:w="846" w:type="dxa"/>
          </w:tcPr>
          <w:p w:rsidR="00F5237B" w:rsidRPr="007B710E" w:rsidRDefault="0066410E" w:rsidP="00770713">
            <w:pPr>
              <w:pStyle w:val="Default"/>
              <w:jc w:val="center"/>
              <w:rPr>
                <w:sz w:val="22"/>
                <w:szCs w:val="22"/>
                <w:vertAlign w:val="superscript"/>
              </w:rPr>
            </w:pPr>
            <w:r w:rsidRPr="007B710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 w:rsidRPr="00C21140">
              <w:rPr>
                <w:b w:val="0"/>
                <w:sz w:val="22"/>
                <w:szCs w:val="22"/>
              </w:rPr>
              <w:t>МИП</w:t>
            </w:r>
            <w:r>
              <w:rPr>
                <w:b w:val="0"/>
                <w:sz w:val="22"/>
                <w:szCs w:val="22"/>
              </w:rPr>
              <w:t xml:space="preserve"> ЯО</w:t>
            </w:r>
          </w:p>
        </w:tc>
        <w:tc>
          <w:tcPr>
            <w:tcW w:w="1418" w:type="dxa"/>
          </w:tcPr>
          <w:p w:rsidR="00F5237B" w:rsidRPr="005F45AB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FB175C">
              <w:rPr>
                <w:b w:val="0"/>
                <w:sz w:val="22"/>
                <w:szCs w:val="22"/>
              </w:rPr>
              <w:t>еальный рост экс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порта несы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рьевых не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энергетиче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ских това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ров не менее 70 процен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тов по срав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нению с по</w:t>
            </w:r>
            <w:r>
              <w:rPr>
                <w:b w:val="0"/>
                <w:sz w:val="22"/>
                <w:szCs w:val="22"/>
              </w:rPr>
              <w:softHyphen/>
            </w:r>
            <w:r w:rsidRPr="00FB175C">
              <w:rPr>
                <w:b w:val="0"/>
                <w:sz w:val="22"/>
                <w:szCs w:val="22"/>
              </w:rPr>
              <w:t>казателем 2020 год</w:t>
            </w:r>
            <w:r w:rsidR="000D0A02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1139" w:type="dxa"/>
          </w:tcPr>
          <w:p w:rsidR="00F5237B" w:rsidRPr="00C21140" w:rsidRDefault="00F5237B" w:rsidP="00770713">
            <w:pPr>
              <w:pStyle w:val="21"/>
              <w:shd w:val="clear" w:color="auto" w:fill="auto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3E75D1" w:rsidRDefault="003E75D1" w:rsidP="0066410E">
      <w:pPr>
        <w:pStyle w:val="21"/>
        <w:shd w:val="clear" w:color="auto" w:fill="auto"/>
        <w:spacing w:after="0"/>
        <w:ind w:firstLine="709"/>
        <w:jc w:val="both"/>
        <w:outlineLvl w:val="9"/>
        <w:rPr>
          <w:b w:val="0"/>
        </w:rPr>
      </w:pPr>
    </w:p>
    <w:p w:rsidR="00F5237B" w:rsidRDefault="0066410E" w:rsidP="0066410E">
      <w:pPr>
        <w:pStyle w:val="21"/>
        <w:shd w:val="clear" w:color="auto" w:fill="auto"/>
        <w:spacing w:after="0"/>
        <w:ind w:firstLine="709"/>
        <w:jc w:val="both"/>
        <w:outlineLvl w:val="9"/>
        <w:rPr>
          <w:b w:val="0"/>
        </w:rPr>
      </w:pPr>
      <w:r w:rsidRPr="007B710E">
        <w:rPr>
          <w:b w:val="0"/>
          <w:vertAlign w:val="superscript"/>
        </w:rPr>
        <w:t>1</w:t>
      </w:r>
      <w:r w:rsidR="00F5237B" w:rsidRPr="00871854">
        <w:rPr>
          <w:b w:val="0"/>
        </w:rPr>
        <w:t>Единый план по достижению национальных целей развития Российской Федерации на период до 2024 года и на</w:t>
      </w:r>
      <w:r w:rsidR="00F5237B">
        <w:rPr>
          <w:b w:val="0"/>
        </w:rPr>
        <w:t xml:space="preserve"> плановый период до 2030 года, утвержденный</w:t>
      </w:r>
      <w:r w:rsidR="00F5237B" w:rsidRPr="00871854">
        <w:rPr>
          <w:b w:val="0"/>
        </w:rPr>
        <w:t xml:space="preserve"> распоряжением Правительства Р</w:t>
      </w:r>
      <w:r w:rsidR="00F5237B">
        <w:rPr>
          <w:b w:val="0"/>
        </w:rPr>
        <w:t>оссийской Федерации от 1</w:t>
      </w:r>
      <w:r w:rsidR="000D0A02">
        <w:rPr>
          <w:b w:val="0"/>
        </w:rPr>
        <w:t xml:space="preserve"> октября </w:t>
      </w:r>
      <w:r w:rsidR="00F5237B">
        <w:rPr>
          <w:b w:val="0"/>
        </w:rPr>
        <w:t>2021</w:t>
      </w:r>
      <w:r w:rsidR="000D0A02">
        <w:rPr>
          <w:b w:val="0"/>
        </w:rPr>
        <w:t> г.</w:t>
      </w:r>
      <w:r w:rsidR="00F5237B">
        <w:rPr>
          <w:b w:val="0"/>
        </w:rPr>
        <w:t xml:space="preserve"> № 2765-р</w:t>
      </w:r>
      <w:r>
        <w:rPr>
          <w:b w:val="0"/>
        </w:rPr>
        <w:t>.</w:t>
      </w:r>
    </w:p>
    <w:p w:rsidR="00F5237B" w:rsidRDefault="0066410E" w:rsidP="0066410E">
      <w:pPr>
        <w:pStyle w:val="21"/>
        <w:spacing w:after="0"/>
        <w:ind w:firstLine="709"/>
        <w:jc w:val="both"/>
        <w:rPr>
          <w:b w:val="0"/>
        </w:rPr>
      </w:pPr>
      <w:r w:rsidRPr="007B710E">
        <w:rPr>
          <w:b w:val="0"/>
          <w:vertAlign w:val="superscript"/>
        </w:rPr>
        <w:t>2</w:t>
      </w:r>
      <w:r w:rsidR="004F5C12">
        <w:rPr>
          <w:b w:val="0"/>
        </w:rPr>
        <w:t>Г</w:t>
      </w:r>
      <w:r w:rsidR="004F5C12" w:rsidRPr="004F5C12">
        <w:rPr>
          <w:b w:val="0"/>
        </w:rPr>
        <w:t>осударственная программа</w:t>
      </w:r>
      <w:r>
        <w:rPr>
          <w:b w:val="0"/>
        </w:rPr>
        <w:t>.</w:t>
      </w:r>
    </w:p>
    <w:p w:rsidR="00681C4B" w:rsidRDefault="0066410E" w:rsidP="0066410E">
      <w:pPr>
        <w:pStyle w:val="21"/>
        <w:shd w:val="clear" w:color="auto" w:fill="auto"/>
        <w:spacing w:after="0"/>
        <w:ind w:firstLine="709"/>
        <w:jc w:val="both"/>
        <w:outlineLvl w:val="9"/>
        <w:rPr>
          <w:b w:val="0"/>
        </w:rPr>
      </w:pPr>
      <w:r w:rsidRPr="007B710E">
        <w:rPr>
          <w:b w:val="0"/>
          <w:vertAlign w:val="superscript"/>
        </w:rPr>
        <w:t>3</w:t>
      </w:r>
      <w:r w:rsidR="00681C4B" w:rsidRPr="00027D83">
        <w:rPr>
          <w:b w:val="0"/>
        </w:rPr>
        <w:t>Стратеги</w:t>
      </w:r>
      <w:r w:rsidR="00681C4B">
        <w:rPr>
          <w:b w:val="0"/>
        </w:rPr>
        <w:t>я</w:t>
      </w:r>
      <w:r w:rsidR="00681C4B" w:rsidRPr="00027D83">
        <w:rPr>
          <w:b w:val="0"/>
        </w:rPr>
        <w:t xml:space="preserve"> социально-экономического развития Я</w:t>
      </w:r>
      <w:r w:rsidR="00681C4B">
        <w:rPr>
          <w:b w:val="0"/>
        </w:rPr>
        <w:t xml:space="preserve">рославской области до 2030 года, утвержденная постановлением Правительства области </w:t>
      </w:r>
      <w:r w:rsidR="00681C4B" w:rsidRPr="003808A2">
        <w:rPr>
          <w:b w:val="0"/>
        </w:rPr>
        <w:t xml:space="preserve">от </w:t>
      </w:r>
      <w:r w:rsidR="00681C4B">
        <w:rPr>
          <w:b w:val="0"/>
        </w:rPr>
        <w:t>06.03.2014 № </w:t>
      </w:r>
      <w:r w:rsidR="00681C4B" w:rsidRPr="003808A2">
        <w:rPr>
          <w:b w:val="0"/>
        </w:rPr>
        <w:t>188-п</w:t>
      </w:r>
      <w:r w:rsidR="00B21DA4">
        <w:rPr>
          <w:b w:val="0"/>
        </w:rPr>
        <w:t xml:space="preserve"> «Об утверждении </w:t>
      </w:r>
      <w:r w:rsidR="00B21DA4" w:rsidRPr="00027D83">
        <w:rPr>
          <w:b w:val="0"/>
        </w:rPr>
        <w:t>Стратеги</w:t>
      </w:r>
      <w:r w:rsidR="00B21DA4">
        <w:rPr>
          <w:b w:val="0"/>
        </w:rPr>
        <w:t>и</w:t>
      </w:r>
      <w:r w:rsidR="00B21DA4" w:rsidRPr="00027D83">
        <w:rPr>
          <w:b w:val="0"/>
        </w:rPr>
        <w:t xml:space="preserve"> социально-экономического развития Я</w:t>
      </w:r>
      <w:r w:rsidR="00B21DA4">
        <w:rPr>
          <w:b w:val="0"/>
        </w:rPr>
        <w:t>рославской области до 2030 года</w:t>
      </w:r>
      <w:r w:rsidR="000D0A02">
        <w:rPr>
          <w:b w:val="0"/>
        </w:rPr>
        <w:t>»</w:t>
      </w:r>
      <w:r>
        <w:rPr>
          <w:b w:val="0"/>
        </w:rPr>
        <w:t>.</w:t>
      </w:r>
    </w:p>
    <w:p w:rsidR="00C50D34" w:rsidRDefault="00C50D34" w:rsidP="0066410E">
      <w:pPr>
        <w:pStyle w:val="21"/>
        <w:shd w:val="clear" w:color="auto" w:fill="auto"/>
        <w:spacing w:after="0"/>
        <w:ind w:firstLine="709"/>
        <w:jc w:val="both"/>
        <w:outlineLvl w:val="9"/>
        <w:rPr>
          <w:b w:val="0"/>
        </w:rPr>
      </w:pPr>
    </w:p>
    <w:p w:rsidR="00C50D34" w:rsidRDefault="00C50D34" w:rsidP="007B710E">
      <w:pPr>
        <w:pStyle w:val="21"/>
        <w:shd w:val="clear" w:color="auto" w:fill="auto"/>
        <w:spacing w:after="0"/>
        <w:outlineLvl w:val="9"/>
        <w:rPr>
          <w:b w:val="0"/>
        </w:rPr>
      </w:pPr>
      <w:r>
        <w:rPr>
          <w:b w:val="0"/>
        </w:rPr>
        <w:t>Список используемых сокращений</w:t>
      </w:r>
    </w:p>
    <w:p w:rsidR="00C50D34" w:rsidRDefault="00C50D34" w:rsidP="007B710E">
      <w:pPr>
        <w:pStyle w:val="21"/>
        <w:shd w:val="clear" w:color="auto" w:fill="auto"/>
        <w:spacing w:after="0"/>
        <w:outlineLvl w:val="9"/>
        <w:rPr>
          <w:b w:val="0"/>
        </w:rPr>
      </w:pPr>
    </w:p>
    <w:p w:rsidR="000D0A02" w:rsidRPr="007B79B6" w:rsidRDefault="000D0A02" w:rsidP="000D0A02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9B6">
        <w:rPr>
          <w:b w:val="0"/>
        </w:rPr>
        <w:t>ВДЛ – высшее должностное лицо</w:t>
      </w:r>
    </w:p>
    <w:p w:rsidR="007B79B6" w:rsidRPr="007B79B6" w:rsidRDefault="007B79B6" w:rsidP="000D0A02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9B6">
        <w:rPr>
          <w:b w:val="0"/>
        </w:rPr>
        <w:t xml:space="preserve">ГАСУ – </w:t>
      </w:r>
      <w:r w:rsidR="00B21DA4">
        <w:rPr>
          <w:b w:val="0"/>
        </w:rPr>
        <w:t xml:space="preserve">государственная автоматизированная информационная система «Управление» </w:t>
      </w:r>
    </w:p>
    <w:p w:rsidR="000D0A02" w:rsidRPr="007B79B6" w:rsidRDefault="000D0A02" w:rsidP="000D0A02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9B6">
        <w:rPr>
          <w:b w:val="0"/>
        </w:rPr>
        <w:t>ГП РФ – государственная программа Российской Федерации</w:t>
      </w:r>
    </w:p>
    <w:p w:rsidR="000D0A02" w:rsidRPr="007B79B6" w:rsidRDefault="000D0A02" w:rsidP="000D0A02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9B6">
        <w:rPr>
          <w:b w:val="0"/>
        </w:rPr>
        <w:t>ГП ЯО – государственная программа Ярославской области</w:t>
      </w:r>
    </w:p>
    <w:p w:rsidR="007B79B6" w:rsidRPr="007B79B6" w:rsidRDefault="007B79B6" w:rsidP="000D0A02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10E">
        <w:rPr>
          <w:b w:val="0"/>
        </w:rPr>
        <w:t xml:space="preserve">ЕМИСС </w:t>
      </w:r>
      <w:r w:rsidRPr="007B79B6">
        <w:rPr>
          <w:b w:val="0"/>
        </w:rPr>
        <w:t>–</w:t>
      </w:r>
      <w:r w:rsidR="00B21DA4">
        <w:rPr>
          <w:b w:val="0"/>
        </w:rPr>
        <w:t xml:space="preserve">единая межведомственная информационно-статистическая система </w:t>
      </w:r>
    </w:p>
    <w:p w:rsidR="000D0A02" w:rsidRPr="007B79B6" w:rsidRDefault="000D0A02" w:rsidP="000D0A02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9B6">
        <w:rPr>
          <w:b w:val="0"/>
        </w:rPr>
        <w:t xml:space="preserve">МИП ЯО – министерство инвестиций и промышленности Ярославской области </w:t>
      </w:r>
    </w:p>
    <w:p w:rsidR="00C50D34" w:rsidRPr="007B79B6" w:rsidRDefault="00C50D34" w:rsidP="00770713">
      <w:pPr>
        <w:pStyle w:val="21"/>
        <w:shd w:val="clear" w:color="auto" w:fill="auto"/>
        <w:spacing w:after="0"/>
        <w:ind w:firstLine="709"/>
        <w:jc w:val="both"/>
        <w:outlineLvl w:val="9"/>
        <w:rPr>
          <w:b w:val="0"/>
        </w:rPr>
      </w:pPr>
      <w:r w:rsidRPr="007B79B6">
        <w:rPr>
          <w:b w:val="0"/>
        </w:rPr>
        <w:t>ОКЕИ – Общероссийский классификатор единиц измерения</w:t>
      </w:r>
    </w:p>
    <w:p w:rsidR="00B21DA4" w:rsidRPr="0080013D" w:rsidRDefault="00B21DA4" w:rsidP="0066410E">
      <w:pPr>
        <w:pStyle w:val="21"/>
        <w:shd w:val="clear" w:color="auto" w:fill="auto"/>
        <w:spacing w:after="0"/>
        <w:ind w:firstLine="709"/>
        <w:jc w:val="both"/>
        <w:outlineLvl w:val="9"/>
        <w:rPr>
          <w:b w:val="0"/>
        </w:rPr>
      </w:pPr>
    </w:p>
    <w:p w:rsidR="00F5237B" w:rsidRPr="00C21140" w:rsidRDefault="00F5237B" w:rsidP="00642F5A">
      <w:pPr>
        <w:pStyle w:val="21"/>
        <w:keepNext/>
        <w:shd w:val="clear" w:color="auto" w:fill="auto"/>
        <w:tabs>
          <w:tab w:val="left" w:pos="387"/>
        </w:tabs>
        <w:spacing w:after="0"/>
        <w:rPr>
          <w:b w:val="0"/>
        </w:rPr>
      </w:pPr>
      <w:r w:rsidRPr="00C21140">
        <w:rPr>
          <w:b w:val="0"/>
        </w:rPr>
        <w:t xml:space="preserve">3. Структура </w:t>
      </w:r>
      <w:r w:rsidR="00C50D34" w:rsidRPr="00C21140">
        <w:rPr>
          <w:b w:val="0"/>
        </w:rPr>
        <w:t>Г</w:t>
      </w:r>
      <w:r w:rsidRPr="00C21140">
        <w:rPr>
          <w:b w:val="0"/>
        </w:rPr>
        <w:t xml:space="preserve">осударственной программы </w:t>
      </w:r>
    </w:p>
    <w:p w:rsidR="00F5237B" w:rsidRPr="00C21140" w:rsidRDefault="00F5237B" w:rsidP="00642F5A">
      <w:pPr>
        <w:pStyle w:val="21"/>
        <w:keepNext/>
        <w:shd w:val="clear" w:color="auto" w:fill="auto"/>
        <w:tabs>
          <w:tab w:val="left" w:pos="387"/>
        </w:tabs>
        <w:spacing w:after="0"/>
        <w:rPr>
          <w:b w:val="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92"/>
        <w:gridCol w:w="5939"/>
        <w:gridCol w:w="4158"/>
        <w:gridCol w:w="3620"/>
      </w:tblGrid>
      <w:tr w:rsidR="00F5237B" w:rsidRPr="00C21140" w:rsidTr="002330B4">
        <w:tc>
          <w:tcPr>
            <w:tcW w:w="992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№ </w:t>
            </w:r>
          </w:p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939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  <w:vertAlign w:val="superscript"/>
              </w:rPr>
            </w:pPr>
            <w:r w:rsidRPr="00C21140">
              <w:rPr>
                <w:b w:val="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58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  <w:vertAlign w:val="superscript"/>
              </w:rPr>
            </w:pPr>
            <w:r w:rsidRPr="00C21140">
              <w:rPr>
                <w:b w:val="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0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  <w:vertAlign w:val="superscript"/>
              </w:rPr>
            </w:pPr>
            <w:r w:rsidRPr="00C21140">
              <w:rPr>
                <w:b w:val="0"/>
                <w:sz w:val="24"/>
                <w:szCs w:val="24"/>
              </w:rPr>
              <w:t>Связь с показателями</w:t>
            </w:r>
          </w:p>
        </w:tc>
      </w:tr>
    </w:tbl>
    <w:p w:rsidR="00F5237B" w:rsidRPr="00C21140" w:rsidRDefault="00F5237B" w:rsidP="00642F5A">
      <w:pPr>
        <w:keepNext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992"/>
        <w:gridCol w:w="5949"/>
        <w:gridCol w:w="4146"/>
        <w:gridCol w:w="3622"/>
      </w:tblGrid>
      <w:tr w:rsidR="00F5237B" w:rsidRPr="00C21140" w:rsidTr="007B710E">
        <w:trPr>
          <w:trHeight w:val="20"/>
          <w:tblHeader/>
        </w:trPr>
        <w:tc>
          <w:tcPr>
            <w:tcW w:w="992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4</w:t>
            </w:r>
          </w:p>
        </w:tc>
      </w:tr>
      <w:tr w:rsidR="00F5237B" w:rsidRPr="00C21140" w:rsidTr="007B710E">
        <w:trPr>
          <w:trHeight w:val="20"/>
        </w:trPr>
        <w:tc>
          <w:tcPr>
            <w:tcW w:w="14709" w:type="dxa"/>
            <w:gridSpan w:val="4"/>
          </w:tcPr>
          <w:p w:rsidR="00F5237B" w:rsidRPr="00C21140" w:rsidRDefault="00F5237B" w:rsidP="00642F5A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1. Направление (подпрограмма) «Стимулирование инвестиционной деятельности в Ярославской области»</w:t>
            </w:r>
          </w:p>
        </w:tc>
      </w:tr>
      <w:tr w:rsidR="00F5237B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F5237B" w:rsidRPr="00B066EB" w:rsidRDefault="00F5237B" w:rsidP="00642F5A">
            <w:pPr>
              <w:pStyle w:val="21"/>
              <w:keepNext/>
              <w:numPr>
                <w:ilvl w:val="1"/>
                <w:numId w:val="36"/>
              </w:numPr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Ведомственный проект «Государственная поддержка инвестиционной деятельности»</w:t>
            </w:r>
            <w:r w:rsidRPr="00B066EB">
              <w:rPr>
                <w:b w:val="0"/>
                <w:sz w:val="24"/>
                <w:szCs w:val="24"/>
              </w:rPr>
              <w:t xml:space="preserve">(куратор – </w:t>
            </w:r>
            <w:r w:rsidRPr="00B066EB">
              <w:rPr>
                <w:rFonts w:eastAsia="Calibri" w:cs="Calibri"/>
                <w:b w:val="0"/>
                <w:sz w:val="24"/>
                <w:szCs w:val="24"/>
              </w:rPr>
              <w:t>Ольхов Александр Эдуардович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) </w:t>
            </w:r>
          </w:p>
        </w:tc>
      </w:tr>
      <w:tr w:rsidR="00F5237B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5237B" w:rsidRPr="00C21140" w:rsidRDefault="0066410E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F5237B">
              <w:rPr>
                <w:b w:val="0"/>
                <w:sz w:val="24"/>
                <w:szCs w:val="24"/>
              </w:rPr>
              <w:t xml:space="preserve">рок реализации: </w:t>
            </w:r>
            <w:r w:rsidR="00F5237B" w:rsidRPr="00C21140">
              <w:rPr>
                <w:b w:val="0"/>
                <w:sz w:val="24"/>
                <w:szCs w:val="24"/>
              </w:rPr>
              <w:t>2024 – 2026 годы</w:t>
            </w:r>
          </w:p>
        </w:tc>
      </w:tr>
      <w:tr w:rsidR="00F5237B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1.1.1.</w:t>
            </w:r>
          </w:p>
        </w:tc>
        <w:tc>
          <w:tcPr>
            <w:tcW w:w="5949" w:type="dxa"/>
            <w:shd w:val="clear" w:color="auto" w:fill="auto"/>
          </w:tcPr>
          <w:p w:rsidR="00F5237B" w:rsidRPr="00C21140" w:rsidRDefault="00C013F9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8F0F3B">
              <w:rPr>
                <w:b w:val="0"/>
                <w:sz w:val="24"/>
                <w:szCs w:val="24"/>
              </w:rPr>
              <w:t>Осуществление мероприятий по государственной поддержке инвестиционной деятельности</w:t>
            </w:r>
          </w:p>
        </w:tc>
        <w:tc>
          <w:tcPr>
            <w:tcW w:w="4146" w:type="dxa"/>
            <w:shd w:val="clear" w:color="auto" w:fill="auto"/>
          </w:tcPr>
          <w:p w:rsidR="00F5237B" w:rsidRPr="00C21140" w:rsidRDefault="00F5237B" w:rsidP="007B710E">
            <w:pPr>
              <w:pStyle w:val="21"/>
              <w:shd w:val="clear" w:color="auto" w:fill="auto"/>
              <w:tabs>
                <w:tab w:val="left" w:pos="151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 возмещение юридическим лицам</w:t>
            </w:r>
            <w:r w:rsidRPr="00C21140">
              <w:rPr>
                <w:b w:val="0"/>
                <w:sz w:val="24"/>
                <w:szCs w:val="24"/>
              </w:rPr>
              <w:t xml:space="preserve"> фактически произведенных затрат на создание объектов инфраструктуры, необходимых для реализации новых инвестиционных проектов</w:t>
            </w:r>
            <w:r w:rsidR="007B79B6">
              <w:rPr>
                <w:b w:val="0"/>
                <w:sz w:val="24"/>
                <w:szCs w:val="24"/>
              </w:rPr>
              <w:t>;</w:t>
            </w:r>
          </w:p>
          <w:p w:rsidR="00F5237B" w:rsidRPr="00C21140" w:rsidRDefault="00F5237B" w:rsidP="007B710E">
            <w:pPr>
              <w:pStyle w:val="21"/>
              <w:tabs>
                <w:tab w:val="left" w:pos="151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 о</w:t>
            </w:r>
            <w:r w:rsidRPr="00C21140">
              <w:rPr>
                <w:b w:val="0"/>
                <w:sz w:val="24"/>
                <w:szCs w:val="24"/>
              </w:rPr>
              <w:t>существление бюджетных инвестиций в объекты инфраструктуры государственной собственности в целях реализации новых инвестиционных проектов</w:t>
            </w:r>
          </w:p>
        </w:tc>
        <w:tc>
          <w:tcPr>
            <w:tcW w:w="3622" w:type="dxa"/>
            <w:shd w:val="clear" w:color="auto" w:fill="auto"/>
          </w:tcPr>
          <w:p w:rsidR="00F5237B" w:rsidRPr="00C21140" w:rsidRDefault="00F5237B" w:rsidP="007B710E">
            <w:pPr>
              <w:pStyle w:val="21"/>
              <w:shd w:val="clear" w:color="auto" w:fill="auto"/>
              <w:tabs>
                <w:tab w:val="left" w:pos="151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C21140">
              <w:rPr>
                <w:b w:val="0"/>
                <w:sz w:val="24"/>
                <w:szCs w:val="24"/>
              </w:rPr>
      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к</w:t>
            </w:r>
            <w:r w:rsidR="00770713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2020</w:t>
            </w:r>
            <w:r w:rsidR="00770713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году</w:t>
            </w:r>
          </w:p>
        </w:tc>
      </w:tr>
      <w:tr w:rsidR="000D6930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0D6930" w:rsidRPr="00C21140" w:rsidRDefault="00C013F9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1.1.2</w:t>
            </w:r>
            <w:r w:rsidR="000D693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5949" w:type="dxa"/>
            <w:shd w:val="clear" w:color="auto" w:fill="auto"/>
          </w:tcPr>
          <w:p w:rsidR="000D6930" w:rsidRPr="00C21140" w:rsidRDefault="000D6930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Развитие индустриальных (промышленных) парков, управляющих компаний индустриальных (промышленных) парков</w:t>
            </w:r>
          </w:p>
        </w:tc>
        <w:tc>
          <w:tcPr>
            <w:tcW w:w="4146" w:type="dxa"/>
            <w:shd w:val="clear" w:color="auto" w:fill="auto"/>
          </w:tcPr>
          <w:p w:rsidR="00167040" w:rsidRDefault="00167040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</w:t>
            </w:r>
            <w:r w:rsidRPr="00C21140">
              <w:rPr>
                <w:b w:val="0"/>
                <w:sz w:val="24"/>
                <w:szCs w:val="24"/>
              </w:rPr>
              <w:t>ыполнение работ по строительству (реконструкции) объектов инфраструктуры индустриальных парков, промышленных технопарков</w:t>
            </w:r>
            <w:r>
              <w:rPr>
                <w:b w:val="0"/>
                <w:sz w:val="24"/>
                <w:szCs w:val="24"/>
              </w:rPr>
              <w:t xml:space="preserve">; </w:t>
            </w:r>
          </w:p>
          <w:p w:rsidR="000D6930" w:rsidRDefault="00090621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0D6930">
              <w:rPr>
                <w:b w:val="0"/>
                <w:sz w:val="24"/>
                <w:szCs w:val="24"/>
              </w:rPr>
              <w:t>в</w:t>
            </w:r>
            <w:r w:rsidR="000D6930" w:rsidRPr="00C21140">
              <w:rPr>
                <w:b w:val="0"/>
                <w:sz w:val="24"/>
                <w:szCs w:val="24"/>
              </w:rPr>
              <w:t>озмещение части затрат на создание, модернизацию и (или) реконструкцию объектов инфраструктуры индустриальных парков, промышленных технопарков</w:t>
            </w:r>
          </w:p>
        </w:tc>
        <w:tc>
          <w:tcPr>
            <w:tcW w:w="3622" w:type="dxa"/>
            <w:shd w:val="clear" w:color="auto" w:fill="auto"/>
          </w:tcPr>
          <w:p w:rsidR="000D6930" w:rsidRDefault="000D6930" w:rsidP="007B710E">
            <w:pPr>
              <w:pStyle w:val="21"/>
              <w:tabs>
                <w:tab w:val="left" w:pos="151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C21140">
              <w:rPr>
                <w:b w:val="0"/>
                <w:sz w:val="24"/>
                <w:szCs w:val="24"/>
              </w:rPr>
      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к</w:t>
            </w:r>
            <w:r w:rsidR="007B79B6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2020</w:t>
            </w:r>
            <w:r w:rsidR="007B79B6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году</w:t>
            </w:r>
          </w:p>
        </w:tc>
      </w:tr>
      <w:tr w:rsidR="00F5237B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F5237B" w:rsidRPr="00C21140" w:rsidRDefault="00F5237B" w:rsidP="007B79B6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1.2. Ведомственный проект «Стимулирование роста инновационной деятельности инновационно активных предприятий (организаций) и объектов инновационной инфраструктуры»</w:t>
            </w:r>
            <w:r w:rsidRPr="00B066EB">
              <w:rPr>
                <w:b w:val="0"/>
                <w:sz w:val="24"/>
                <w:szCs w:val="24"/>
              </w:rPr>
              <w:t xml:space="preserve">(куратор – </w:t>
            </w:r>
            <w:r w:rsidRPr="00B066EB">
              <w:rPr>
                <w:rFonts w:eastAsia="Calibri" w:cs="Calibri"/>
                <w:b w:val="0"/>
                <w:sz w:val="24"/>
                <w:szCs w:val="24"/>
              </w:rPr>
              <w:t>Ольхов Александр Эдуардович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) </w:t>
            </w:r>
          </w:p>
        </w:tc>
      </w:tr>
      <w:tr w:rsidR="00F5237B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5237B" w:rsidRPr="00C21140" w:rsidRDefault="007B79B6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F5237B">
              <w:rPr>
                <w:b w:val="0"/>
                <w:sz w:val="24"/>
                <w:szCs w:val="24"/>
              </w:rPr>
              <w:t xml:space="preserve">рок реализации: </w:t>
            </w:r>
            <w:r w:rsidR="005C4D1A" w:rsidRPr="00C21140">
              <w:rPr>
                <w:b w:val="0"/>
                <w:sz w:val="24"/>
                <w:szCs w:val="24"/>
              </w:rPr>
              <w:t>2024 – 2026 годы</w:t>
            </w:r>
          </w:p>
        </w:tc>
      </w:tr>
      <w:tr w:rsidR="00F5237B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F5237B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Стимулирование роста инновационной деятельности инновационно активных организаций и объектов инновационной инфраструктуры</w:t>
            </w:r>
          </w:p>
          <w:p w:rsidR="00C013F9" w:rsidRPr="00C21140" w:rsidRDefault="00C013F9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F5237B" w:rsidRPr="00C21140" w:rsidRDefault="00F5237B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C21140">
              <w:rPr>
                <w:b w:val="0"/>
                <w:sz w:val="24"/>
                <w:szCs w:val="24"/>
              </w:rPr>
              <w:t>редоставление грантов организациям Ярославской области по результатам региональных конкурсов проектов фундаментальных научных исследований и поисковых научных исследований РНФ</w:t>
            </w:r>
          </w:p>
        </w:tc>
        <w:tc>
          <w:tcPr>
            <w:tcW w:w="3622" w:type="dxa"/>
            <w:shd w:val="clear" w:color="auto" w:fill="auto"/>
          </w:tcPr>
          <w:p w:rsidR="00F5237B" w:rsidRPr="00C21140" w:rsidRDefault="00F5237B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C21140">
              <w:rPr>
                <w:b w:val="0"/>
                <w:sz w:val="24"/>
                <w:szCs w:val="24"/>
              </w:rPr>
              <w:t>бъем отгрузки инновационной продукции</w:t>
            </w:r>
          </w:p>
        </w:tc>
      </w:tr>
      <w:tr w:rsidR="002330B4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FFFFFF" w:themeFill="background1"/>
          </w:tcPr>
          <w:p w:rsidR="002330B4" w:rsidRPr="002330B4" w:rsidRDefault="00E04582" w:rsidP="007B710E">
            <w:pPr>
              <w:pStyle w:val="aff0"/>
              <w:keepNext/>
              <w:spacing w:before="0" w:beforeAutospacing="0" w:after="0" w:afterAutospacing="0"/>
              <w:ind w:left="420"/>
              <w:jc w:val="center"/>
            </w:pPr>
            <w:r>
              <w:t xml:space="preserve">1.3. </w:t>
            </w:r>
            <w:r w:rsidR="002330B4" w:rsidRPr="00C21140">
              <w:t xml:space="preserve">Ведомственный проект </w:t>
            </w:r>
            <w:r w:rsidR="002330B4">
              <w:t xml:space="preserve">«Популяризация инвестиционного потенциала Ярославской области» </w:t>
            </w:r>
            <w:r w:rsidR="007B79B6">
              <w:br/>
            </w:r>
            <w:r w:rsidR="002330B4" w:rsidRPr="00B066EB">
              <w:t xml:space="preserve">(куратор – </w:t>
            </w:r>
            <w:r w:rsidR="002330B4" w:rsidRPr="002330B4">
              <w:rPr>
                <w:rFonts w:eastAsia="Calibri" w:cs="Calibri"/>
              </w:rPr>
              <w:t>Ольхов Александр Эдуардович</w:t>
            </w:r>
            <w:r w:rsidR="002330B4" w:rsidRPr="002330B4">
              <w:rPr>
                <w:rFonts w:eastAsia="Calibri"/>
              </w:rPr>
              <w:t>)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FFFFFF" w:themeFill="background1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FFFFFF" w:themeFill="background1"/>
          </w:tcPr>
          <w:p w:rsidR="00715218" w:rsidRPr="002330B4" w:rsidRDefault="00715218" w:rsidP="007B710E">
            <w:pPr>
              <w:pStyle w:val="aff0"/>
              <w:spacing w:before="0" w:beforeAutospacing="0" w:after="0" w:afterAutospacing="0"/>
            </w:pPr>
            <w:r w:rsidRPr="00715218">
              <w:t>Ответственный за реализацию:</w:t>
            </w:r>
            <w:r>
              <w:t xml:space="preserve"> 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7768" w:type="dxa"/>
            <w:gridSpan w:val="2"/>
            <w:shd w:val="clear" w:color="auto" w:fill="FFFFFF" w:themeFill="background1"/>
          </w:tcPr>
          <w:p w:rsidR="00715218" w:rsidRDefault="007B79B6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срок реализации: </w:t>
            </w:r>
            <w:r w:rsidR="005C4D1A">
              <w:rPr>
                <w:b w:val="0"/>
                <w:sz w:val="24"/>
                <w:szCs w:val="24"/>
              </w:rPr>
              <w:t xml:space="preserve">2024 год 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FFFFFF" w:themeFill="background1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FFFFFF" w:themeFill="background1"/>
          </w:tcPr>
          <w:p w:rsidR="00715218" w:rsidRPr="002330B4" w:rsidRDefault="00C013F9" w:rsidP="007B710E">
            <w:pPr>
              <w:pStyle w:val="aff0"/>
              <w:spacing w:before="0" w:beforeAutospacing="0" w:after="0" w:afterAutospacing="0"/>
            </w:pPr>
            <w:r w:rsidRPr="008F0F3B">
              <w:t>Формирование инвестиционно привлекательного имиджа региона</w:t>
            </w:r>
          </w:p>
        </w:tc>
        <w:tc>
          <w:tcPr>
            <w:tcW w:w="4146" w:type="dxa"/>
            <w:shd w:val="clear" w:color="auto" w:fill="FFFFFF" w:themeFill="background1"/>
          </w:tcPr>
          <w:p w:rsidR="00715218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привлечение инвесторов для размещения производств на </w:t>
            </w:r>
            <w:r w:rsidR="007B79B6">
              <w:rPr>
                <w:b w:val="0"/>
                <w:sz w:val="24"/>
                <w:szCs w:val="24"/>
              </w:rPr>
              <w:t>ТОР</w:t>
            </w:r>
            <w:r>
              <w:rPr>
                <w:b w:val="0"/>
                <w:sz w:val="24"/>
                <w:szCs w:val="24"/>
              </w:rPr>
              <w:t xml:space="preserve"> «Тутаев»  </w:t>
            </w:r>
          </w:p>
        </w:tc>
        <w:tc>
          <w:tcPr>
            <w:tcW w:w="3622" w:type="dxa"/>
            <w:shd w:val="clear" w:color="auto" w:fill="FFFFFF" w:themeFill="background1"/>
          </w:tcPr>
          <w:p w:rsidR="00715218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C21140">
              <w:rPr>
                <w:b w:val="0"/>
                <w:sz w:val="24"/>
                <w:szCs w:val="24"/>
              </w:rPr>
      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к</w:t>
            </w:r>
            <w:r w:rsidR="007B79B6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2020</w:t>
            </w:r>
            <w:r w:rsidR="00C50D34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году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AE1586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</w:t>
            </w:r>
            <w:r w:rsidR="00715218" w:rsidRPr="00C21140">
              <w:rPr>
                <w:b w:val="0"/>
                <w:sz w:val="24"/>
                <w:szCs w:val="24"/>
              </w:rPr>
              <w:t>. Комплекс процессных мероприятий «Повышение инвестиционной привлекательности Ярославской области»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4146" w:type="dxa"/>
            <w:shd w:val="clear" w:color="auto" w:fill="auto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C21140">
              <w:rPr>
                <w:b w:val="0"/>
                <w:sz w:val="24"/>
                <w:szCs w:val="24"/>
              </w:rPr>
              <w:t>рганизовано участие в выставочно-конгрессных, презентационных и имиджевых мероприятиях, изготовлена презентационная продукция</w:t>
            </w:r>
          </w:p>
        </w:tc>
        <w:tc>
          <w:tcPr>
            <w:tcW w:w="3622" w:type="dxa"/>
            <w:shd w:val="clear" w:color="auto" w:fill="auto"/>
          </w:tcPr>
          <w:p w:rsidR="00715218" w:rsidRPr="00C21140" w:rsidRDefault="00715218" w:rsidP="007B710E">
            <w:pPr>
              <w:pStyle w:val="21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C21140">
              <w:rPr>
                <w:b w:val="0"/>
                <w:sz w:val="24"/>
                <w:szCs w:val="24"/>
              </w:rPr>
      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к 2020</w:t>
            </w:r>
            <w:r w:rsidR="007B79B6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году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2. Направление (подпрограмма) «Государственная поддержка подведомственных учреждений»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Комплекс процессных мероприятий</w:t>
            </w:r>
            <w:r w:rsidRPr="00C21140">
              <w:rPr>
                <w:b w:val="0"/>
                <w:sz w:val="24"/>
                <w:szCs w:val="24"/>
              </w:rPr>
              <w:t xml:space="preserve"> «Государственная поддержка подведомственных учреждений»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Оказание государственных услуг (выполнение работ) </w:t>
            </w:r>
            <w:r w:rsidR="005C4D1A">
              <w:rPr>
                <w:b w:val="0"/>
                <w:sz w:val="24"/>
                <w:szCs w:val="24"/>
              </w:rPr>
              <w:t xml:space="preserve">ГБУ ЯО </w:t>
            </w:r>
            <w:r w:rsidR="005C4D1A" w:rsidRPr="005C4D1A">
              <w:rPr>
                <w:b w:val="0"/>
                <w:spacing w:val="-2"/>
                <w:sz w:val="24"/>
                <w:szCs w:val="24"/>
              </w:rPr>
              <w:t>«Корпорация развития малого и среднего предпринимательства (бизнес-инкубатор)»</w:t>
            </w:r>
          </w:p>
        </w:tc>
        <w:tc>
          <w:tcPr>
            <w:tcW w:w="4146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оказание </w:t>
            </w:r>
            <w:r w:rsidR="007B79B6">
              <w:rPr>
                <w:b w:val="0"/>
                <w:sz w:val="24"/>
                <w:szCs w:val="24"/>
              </w:rPr>
              <w:t>СМиСП</w:t>
            </w:r>
            <w:r w:rsidRPr="00C21140">
              <w:rPr>
                <w:b w:val="0"/>
                <w:sz w:val="24"/>
                <w:szCs w:val="24"/>
              </w:rPr>
              <w:t xml:space="preserve"> и самозанятым гражданам государственных услуг с</w:t>
            </w:r>
            <w:r w:rsidR="007B79B6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целью их дальнейшего развития</w:t>
            </w:r>
          </w:p>
        </w:tc>
        <w:tc>
          <w:tcPr>
            <w:tcW w:w="3622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7B79B6">
              <w:rPr>
                <w:b w:val="0"/>
                <w:sz w:val="24"/>
                <w:szCs w:val="24"/>
              </w:rPr>
              <w:t>МСП</w:t>
            </w:r>
            <w:r w:rsidRPr="00C21140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3. Направление (подпрограмма) «Малое и среднее предпринимательство»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715218" w:rsidP="007B79B6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3.1. Региональный проект </w:t>
            </w:r>
            <w:r>
              <w:rPr>
                <w:b w:val="0"/>
                <w:sz w:val="24"/>
                <w:szCs w:val="24"/>
              </w:rPr>
              <w:t>«</w:t>
            </w:r>
            <w:r w:rsidRPr="00C21140">
              <w:rPr>
                <w:b w:val="0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br/>
            </w:r>
            <w:r w:rsidR="005C4D1A">
              <w:rPr>
                <w:b w:val="0"/>
                <w:sz w:val="24"/>
                <w:szCs w:val="24"/>
              </w:rPr>
              <w:t xml:space="preserve">(куратор – </w:t>
            </w:r>
            <w:r w:rsidR="005C4D1A" w:rsidRPr="005C4D1A">
              <w:rPr>
                <w:rFonts w:eastAsia="Calibri"/>
                <w:b w:val="0"/>
                <w:sz w:val="24"/>
                <w:szCs w:val="24"/>
              </w:rPr>
              <w:t>Борушков Дмитрий Александрович</w:t>
            </w:r>
            <w:r w:rsidRPr="00B066EB">
              <w:rPr>
                <w:b w:val="0"/>
                <w:sz w:val="24"/>
                <w:szCs w:val="24"/>
              </w:rPr>
              <w:t>)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4146" w:type="dxa"/>
            <w:shd w:val="clear" w:color="auto" w:fill="auto"/>
          </w:tcPr>
          <w:p w:rsidR="00715218" w:rsidRPr="00C21140" w:rsidRDefault="00125F89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срок </w:t>
            </w:r>
            <w:r w:rsidR="00715218">
              <w:rPr>
                <w:b w:val="0"/>
                <w:sz w:val="24"/>
                <w:szCs w:val="24"/>
              </w:rPr>
              <w:t xml:space="preserve">реализации: </w:t>
            </w:r>
            <w:r w:rsidR="005C4D1A" w:rsidRPr="00C21140">
              <w:rPr>
                <w:b w:val="0"/>
                <w:sz w:val="24"/>
                <w:szCs w:val="24"/>
              </w:rPr>
              <w:t>2024 – 2026 годы</w:t>
            </w:r>
          </w:p>
        </w:tc>
        <w:tc>
          <w:tcPr>
            <w:tcW w:w="362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</w:tcPr>
          <w:p w:rsidR="00715218" w:rsidRPr="00C21140" w:rsidRDefault="00282B01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Созданы благоприятные условия</w:t>
            </w:r>
            <w:r w:rsidR="00715218" w:rsidRPr="00C21140">
              <w:rPr>
                <w:b w:val="0"/>
                <w:sz w:val="24"/>
                <w:szCs w:val="24"/>
              </w:rPr>
              <w:t xml:space="preserve">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4146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282B01">
              <w:rPr>
                <w:b w:val="0"/>
                <w:sz w:val="24"/>
                <w:szCs w:val="24"/>
              </w:rPr>
              <w:t>величено количество</w:t>
            </w:r>
            <w:r w:rsidRPr="00C21140">
              <w:rPr>
                <w:b w:val="0"/>
                <w:sz w:val="24"/>
                <w:szCs w:val="24"/>
              </w:rPr>
              <w:t xml:space="preserve"> самозанятых граждан в регионе и доходн</w:t>
            </w:r>
            <w:r w:rsidR="00125F89">
              <w:rPr>
                <w:b w:val="0"/>
                <w:sz w:val="24"/>
                <w:szCs w:val="24"/>
              </w:rPr>
              <w:t>ая</w:t>
            </w:r>
            <w:r w:rsidRPr="00C21140">
              <w:rPr>
                <w:b w:val="0"/>
                <w:sz w:val="24"/>
                <w:szCs w:val="24"/>
              </w:rPr>
              <w:t xml:space="preserve"> част</w:t>
            </w:r>
            <w:r w:rsidR="00125F89">
              <w:rPr>
                <w:b w:val="0"/>
                <w:sz w:val="24"/>
                <w:szCs w:val="24"/>
              </w:rPr>
              <w:t>ь</w:t>
            </w:r>
            <w:r w:rsidRPr="00C21140">
              <w:rPr>
                <w:b w:val="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3622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  <w:szCs w:val="24"/>
              </w:rPr>
              <w:t>МСП</w:t>
            </w:r>
            <w:r w:rsidRPr="00C21140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3.2. Региональный проект «Создание условий для легкого старта и комфортного ведения бизнеса»</w:t>
            </w:r>
          </w:p>
          <w:p w:rsidR="00715218" w:rsidRPr="00C21140" w:rsidRDefault="005C4D1A" w:rsidP="00125F89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(куратор – </w:t>
            </w:r>
            <w:r w:rsidRPr="005C4D1A">
              <w:rPr>
                <w:rFonts w:eastAsia="Calibri"/>
                <w:b w:val="0"/>
                <w:sz w:val="24"/>
                <w:szCs w:val="24"/>
              </w:rPr>
              <w:t>Борушков Дмитрий Александрович</w:t>
            </w:r>
            <w:r w:rsidR="00715218" w:rsidRPr="00B066EB">
              <w:rPr>
                <w:b w:val="0"/>
                <w:sz w:val="24"/>
                <w:szCs w:val="24"/>
              </w:rPr>
              <w:t>)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4146" w:type="dxa"/>
            <w:shd w:val="clear" w:color="auto" w:fill="auto"/>
          </w:tcPr>
          <w:p w:rsidR="00715218" w:rsidRPr="00C21140" w:rsidRDefault="00125F89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715218">
              <w:rPr>
                <w:b w:val="0"/>
                <w:sz w:val="24"/>
                <w:szCs w:val="24"/>
              </w:rPr>
              <w:t xml:space="preserve">рок реализации: </w:t>
            </w:r>
            <w:r w:rsidR="005C4D1A" w:rsidRPr="00C21140">
              <w:rPr>
                <w:b w:val="0"/>
                <w:sz w:val="24"/>
                <w:szCs w:val="24"/>
              </w:rPr>
              <w:t>2024 – 2026 годы</w:t>
            </w:r>
          </w:p>
        </w:tc>
        <w:tc>
          <w:tcPr>
            <w:tcW w:w="362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</w:tcPr>
          <w:p w:rsidR="00715218" w:rsidRPr="00C21140" w:rsidRDefault="00282B01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Созданы условия</w:t>
            </w:r>
            <w:r w:rsidR="00715218" w:rsidRPr="00C21140">
              <w:rPr>
                <w:b w:val="0"/>
                <w:sz w:val="24"/>
                <w:szCs w:val="24"/>
              </w:rPr>
              <w:t xml:space="preserve"> для легкого старта и комфортного ведения бизнеса (предакселерация)</w:t>
            </w:r>
          </w:p>
        </w:tc>
        <w:tc>
          <w:tcPr>
            <w:tcW w:w="4146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282B01">
              <w:rPr>
                <w:b w:val="0"/>
                <w:sz w:val="24"/>
                <w:szCs w:val="24"/>
              </w:rPr>
              <w:t>величено количество</w:t>
            </w:r>
            <w:r w:rsidR="00125F89">
              <w:rPr>
                <w:b w:val="0"/>
                <w:sz w:val="24"/>
                <w:szCs w:val="24"/>
              </w:rPr>
              <w:t>СМиСП</w:t>
            </w:r>
            <w:r w:rsidRPr="00C21140">
              <w:rPr>
                <w:b w:val="0"/>
                <w:sz w:val="24"/>
                <w:szCs w:val="24"/>
              </w:rPr>
              <w:t>, а</w:t>
            </w:r>
            <w:r w:rsidR="00125F89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 xml:space="preserve">также </w:t>
            </w:r>
            <w:r w:rsidR="00125F89">
              <w:rPr>
                <w:b w:val="0"/>
                <w:sz w:val="24"/>
                <w:szCs w:val="24"/>
              </w:rPr>
              <w:t xml:space="preserve">обеспечено </w:t>
            </w:r>
            <w:r w:rsidRPr="00C21140">
              <w:rPr>
                <w:b w:val="0"/>
                <w:sz w:val="24"/>
                <w:szCs w:val="24"/>
              </w:rPr>
              <w:t>становление и развитие начинающих предпринимателей</w:t>
            </w:r>
          </w:p>
        </w:tc>
        <w:tc>
          <w:tcPr>
            <w:tcW w:w="3622" w:type="dxa"/>
          </w:tcPr>
          <w:p w:rsidR="00AE1586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  <w:szCs w:val="24"/>
              </w:rPr>
              <w:t>МСП</w:t>
            </w:r>
            <w:r w:rsidRPr="00C21140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3.3. Региональный проект «Акселерация субъектов малого и среднего предпринимательства»</w:t>
            </w:r>
          </w:p>
          <w:p w:rsidR="00715218" w:rsidRPr="00C21140" w:rsidRDefault="005C4D1A" w:rsidP="00125F89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(куратор – </w:t>
            </w:r>
            <w:r w:rsidRPr="005C4D1A">
              <w:rPr>
                <w:rFonts w:eastAsia="Calibri"/>
                <w:b w:val="0"/>
                <w:sz w:val="24"/>
                <w:szCs w:val="24"/>
              </w:rPr>
              <w:t>Борушков Дмитрий Александрович</w:t>
            </w:r>
            <w:r w:rsidR="00715218" w:rsidRPr="00B066EB">
              <w:rPr>
                <w:b w:val="0"/>
                <w:sz w:val="24"/>
                <w:szCs w:val="24"/>
              </w:rPr>
              <w:t>)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4146" w:type="dxa"/>
            <w:shd w:val="clear" w:color="auto" w:fill="auto"/>
          </w:tcPr>
          <w:p w:rsidR="00715218" w:rsidRPr="00C21140" w:rsidRDefault="00125F89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715218">
              <w:rPr>
                <w:b w:val="0"/>
                <w:sz w:val="24"/>
                <w:szCs w:val="24"/>
              </w:rPr>
              <w:t xml:space="preserve">рок реализации: </w:t>
            </w:r>
            <w:r w:rsidR="005C4D1A" w:rsidRPr="00C21140">
              <w:rPr>
                <w:b w:val="0"/>
                <w:sz w:val="24"/>
                <w:szCs w:val="24"/>
              </w:rPr>
              <w:t>2024 – 2026 годы</w:t>
            </w:r>
          </w:p>
        </w:tc>
        <w:tc>
          <w:tcPr>
            <w:tcW w:w="362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3.3.1. </w:t>
            </w:r>
          </w:p>
        </w:tc>
        <w:tc>
          <w:tcPr>
            <w:tcW w:w="5949" w:type="dxa"/>
          </w:tcPr>
          <w:p w:rsidR="00715218" w:rsidRPr="00C21140" w:rsidRDefault="00282B01" w:rsidP="00125F89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Создана комплексная система</w:t>
            </w:r>
            <w:r w:rsidR="00715218" w:rsidRPr="00C21140">
              <w:rPr>
                <w:b w:val="0"/>
                <w:sz w:val="24"/>
                <w:szCs w:val="24"/>
              </w:rPr>
              <w:t xml:space="preserve"> акселерации, включающ</w:t>
            </w:r>
            <w:r w:rsidR="00125F89">
              <w:rPr>
                <w:b w:val="0"/>
                <w:sz w:val="24"/>
                <w:szCs w:val="24"/>
              </w:rPr>
              <w:t>ая</w:t>
            </w:r>
            <w:r w:rsidR="00715218" w:rsidRPr="00C21140">
              <w:rPr>
                <w:b w:val="0"/>
                <w:sz w:val="24"/>
                <w:szCs w:val="24"/>
              </w:rPr>
              <w:t xml:space="preserve"> в себя финансовые и налоговые инструменты поддержки </w:t>
            </w:r>
            <w:r w:rsidR="00125F89">
              <w:rPr>
                <w:b w:val="0"/>
                <w:sz w:val="24"/>
                <w:szCs w:val="24"/>
              </w:rPr>
              <w:t>СМиСП</w:t>
            </w:r>
            <w:r w:rsidR="00715218" w:rsidRPr="00C21140">
              <w:rPr>
                <w:b w:val="0"/>
                <w:sz w:val="24"/>
                <w:szCs w:val="24"/>
              </w:rPr>
              <w:t xml:space="preserve">, а также инфраструктуру для комфортной работы и развития </w:t>
            </w:r>
            <w:r w:rsidR="00125F89">
              <w:rPr>
                <w:b w:val="0"/>
                <w:sz w:val="24"/>
                <w:szCs w:val="24"/>
              </w:rPr>
              <w:t>СМиСП</w:t>
            </w:r>
          </w:p>
        </w:tc>
        <w:tc>
          <w:tcPr>
            <w:tcW w:w="4146" w:type="dxa"/>
          </w:tcPr>
          <w:p w:rsidR="00715218" w:rsidRPr="00C21140" w:rsidRDefault="00282B01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оказана комплексная поддержка</w:t>
            </w:r>
            <w:r w:rsidR="00715218" w:rsidRPr="00C21140">
              <w:rPr>
                <w:b w:val="0"/>
                <w:sz w:val="24"/>
                <w:szCs w:val="24"/>
              </w:rPr>
              <w:t xml:space="preserve"> действующим предпринимателям с целью обеспечения их роста и развития, а также выхода на зарубежные рынки</w:t>
            </w:r>
          </w:p>
        </w:tc>
        <w:tc>
          <w:tcPr>
            <w:tcW w:w="3622" w:type="dxa"/>
          </w:tcPr>
          <w:p w:rsidR="00715218" w:rsidRPr="00125F89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125F89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125F89" w:rsidRPr="00125F89">
              <w:rPr>
                <w:b w:val="0"/>
                <w:sz w:val="24"/>
                <w:szCs w:val="24"/>
              </w:rPr>
              <w:t>МСП</w:t>
            </w:r>
            <w:r w:rsidRPr="00125F89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  <w:r w:rsidR="00125F89">
              <w:rPr>
                <w:b w:val="0"/>
                <w:sz w:val="24"/>
                <w:szCs w:val="24"/>
              </w:rPr>
              <w:t>,</w:t>
            </w:r>
          </w:p>
          <w:p w:rsidR="00715218" w:rsidRPr="00125F89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количе</w:t>
            </w:r>
            <w:r w:rsidRPr="007B710E">
              <w:rPr>
                <w:b w:val="0"/>
                <w:sz w:val="24"/>
                <w:szCs w:val="24"/>
              </w:rPr>
              <w:softHyphen/>
              <w:t>ств</w:t>
            </w:r>
            <w:r w:rsidR="00125F89">
              <w:rPr>
                <w:b w:val="0"/>
                <w:sz w:val="24"/>
                <w:szCs w:val="24"/>
              </w:rPr>
              <w:t>а</w:t>
            </w:r>
            <w:r w:rsidRPr="007B710E">
              <w:rPr>
                <w:b w:val="0"/>
                <w:sz w:val="24"/>
                <w:szCs w:val="24"/>
              </w:rPr>
              <w:t xml:space="preserve"> экс</w:t>
            </w:r>
            <w:r w:rsidRPr="007B710E">
              <w:rPr>
                <w:b w:val="0"/>
                <w:sz w:val="24"/>
                <w:szCs w:val="24"/>
              </w:rPr>
              <w:softHyphen/>
              <w:t>портеров, являю</w:t>
            </w:r>
            <w:r w:rsidRPr="007B710E">
              <w:rPr>
                <w:b w:val="0"/>
                <w:sz w:val="24"/>
                <w:szCs w:val="24"/>
              </w:rPr>
              <w:softHyphen/>
              <w:t xml:space="preserve">щихся </w:t>
            </w:r>
            <w:r w:rsidR="00125F89">
              <w:rPr>
                <w:b w:val="0"/>
                <w:sz w:val="24"/>
                <w:szCs w:val="24"/>
              </w:rPr>
              <w:t>СМиСП,</w:t>
            </w:r>
          </w:p>
          <w:p w:rsidR="00715218" w:rsidRPr="007B710E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объем</w:t>
            </w:r>
            <w:r w:rsidR="00125F89">
              <w:rPr>
                <w:b w:val="0"/>
                <w:sz w:val="24"/>
                <w:szCs w:val="24"/>
              </w:rPr>
              <w:t>а</w:t>
            </w:r>
            <w:r w:rsidRPr="007B710E">
              <w:rPr>
                <w:b w:val="0"/>
                <w:sz w:val="24"/>
                <w:szCs w:val="24"/>
              </w:rPr>
              <w:t xml:space="preserve"> несырьевого экспорта </w:t>
            </w:r>
            <w:r w:rsidR="00125F89">
              <w:rPr>
                <w:b w:val="0"/>
                <w:sz w:val="24"/>
                <w:szCs w:val="24"/>
              </w:rPr>
              <w:t>СМиСП,</w:t>
            </w:r>
          </w:p>
          <w:p w:rsidR="00715218" w:rsidRPr="007B710E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дол</w:t>
            </w:r>
            <w:r w:rsidR="00125F89">
              <w:rPr>
                <w:b w:val="0"/>
                <w:sz w:val="24"/>
                <w:szCs w:val="24"/>
              </w:rPr>
              <w:t>и</w:t>
            </w:r>
            <w:r w:rsidRPr="007B710E">
              <w:rPr>
                <w:b w:val="0"/>
                <w:sz w:val="24"/>
                <w:szCs w:val="24"/>
              </w:rPr>
              <w:t xml:space="preserve"> экспорта </w:t>
            </w:r>
            <w:r w:rsidR="00125F89">
              <w:rPr>
                <w:b w:val="0"/>
                <w:sz w:val="24"/>
                <w:szCs w:val="24"/>
              </w:rPr>
              <w:t>СМиСП</w:t>
            </w:r>
            <w:r w:rsidRPr="007B710E">
              <w:rPr>
                <w:b w:val="0"/>
                <w:sz w:val="24"/>
                <w:szCs w:val="24"/>
              </w:rPr>
              <w:t xml:space="preserve"> в общем объеме несырьевого экспорта</w:t>
            </w:r>
          </w:p>
        </w:tc>
      </w:tr>
      <w:tr w:rsidR="00282B01" w:rsidRPr="00C21140" w:rsidTr="007B710E">
        <w:trPr>
          <w:trHeight w:val="20"/>
        </w:trPr>
        <w:tc>
          <w:tcPr>
            <w:tcW w:w="992" w:type="dxa"/>
          </w:tcPr>
          <w:p w:rsidR="00282B01" w:rsidRPr="00C21140" w:rsidRDefault="00282B01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3.3.2.</w:t>
            </w:r>
          </w:p>
        </w:tc>
        <w:tc>
          <w:tcPr>
            <w:tcW w:w="5949" w:type="dxa"/>
          </w:tcPr>
          <w:p w:rsidR="00282B01" w:rsidRPr="00282B01" w:rsidRDefault="00282B01" w:rsidP="00125F89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82B01">
              <w:rPr>
                <w:b w:val="0"/>
                <w:sz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</w:rPr>
              <w:t>МСП</w:t>
            </w:r>
            <w:r w:rsidRPr="00282B01">
              <w:rPr>
                <w:b w:val="0"/>
                <w:sz w:val="24"/>
              </w:rPr>
              <w:t>, включая индивидуальных предпринимателей и самозанятых, до</w:t>
            </w:r>
            <w:r w:rsidR="00770713">
              <w:rPr>
                <w:b w:val="0"/>
                <w:sz w:val="24"/>
              </w:rPr>
              <w:t> </w:t>
            </w:r>
            <w:r w:rsidRPr="00282B01">
              <w:rPr>
                <w:b w:val="0"/>
                <w:sz w:val="24"/>
              </w:rPr>
              <w:t>25 млн человек</w:t>
            </w:r>
          </w:p>
        </w:tc>
        <w:tc>
          <w:tcPr>
            <w:tcW w:w="4146" w:type="dxa"/>
          </w:tcPr>
          <w:p w:rsidR="00282B01" w:rsidRPr="00282B01" w:rsidRDefault="00282B01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оказана комплексная поддержка</w:t>
            </w:r>
            <w:r w:rsidRPr="00282B01">
              <w:rPr>
                <w:b w:val="0"/>
                <w:sz w:val="24"/>
              </w:rPr>
              <w:t xml:space="preserve"> действующим предпринимателям</w:t>
            </w:r>
          </w:p>
        </w:tc>
        <w:tc>
          <w:tcPr>
            <w:tcW w:w="3622" w:type="dxa"/>
          </w:tcPr>
          <w:p w:rsidR="00282B01" w:rsidRPr="00282B01" w:rsidRDefault="00282B01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</w:rPr>
            </w:pPr>
            <w:r w:rsidRPr="00282B01">
              <w:rPr>
                <w:b w:val="0"/>
                <w:sz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</w:rPr>
              <w:t>МСП</w:t>
            </w:r>
            <w:r>
              <w:rPr>
                <w:b w:val="0"/>
                <w:sz w:val="24"/>
              </w:rPr>
              <w:t xml:space="preserve">, включая индивидуальных </w:t>
            </w:r>
            <w:r w:rsidRPr="00282B01">
              <w:rPr>
                <w:b w:val="0"/>
                <w:sz w:val="24"/>
              </w:rPr>
              <w:t>предпринимателей и самозанятых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715218" w:rsidP="007B79B6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3.4. Ведомственный проект «Поддержка субъектов малого и среднего предпринимательства»</w:t>
            </w:r>
            <w:r w:rsidRPr="00B066EB">
              <w:rPr>
                <w:b w:val="0"/>
                <w:sz w:val="24"/>
                <w:szCs w:val="24"/>
              </w:rPr>
              <w:t xml:space="preserve">(куратор – </w:t>
            </w:r>
            <w:r w:rsidRPr="00B066EB">
              <w:rPr>
                <w:rFonts w:eastAsia="Calibri" w:cs="Calibri"/>
                <w:b w:val="0"/>
                <w:sz w:val="24"/>
                <w:szCs w:val="24"/>
              </w:rPr>
              <w:t>Ольхов Александр Эдуардович</w:t>
            </w:r>
            <w:r>
              <w:rPr>
                <w:rFonts w:eastAsia="Calibri"/>
                <w:b w:val="0"/>
                <w:sz w:val="24"/>
                <w:szCs w:val="24"/>
              </w:rPr>
              <w:t>)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4146" w:type="dxa"/>
            <w:shd w:val="clear" w:color="auto" w:fill="auto"/>
          </w:tcPr>
          <w:p w:rsidR="00715218" w:rsidRPr="00C21140" w:rsidRDefault="00C50D3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715218">
              <w:rPr>
                <w:b w:val="0"/>
                <w:sz w:val="24"/>
                <w:szCs w:val="24"/>
              </w:rPr>
              <w:t xml:space="preserve">рок реализации: </w:t>
            </w:r>
            <w:r w:rsidR="00715218" w:rsidRPr="00C21140">
              <w:rPr>
                <w:b w:val="0"/>
                <w:sz w:val="24"/>
                <w:szCs w:val="24"/>
              </w:rPr>
              <w:t>2024 – 2030 годы</w:t>
            </w:r>
          </w:p>
        </w:tc>
        <w:tc>
          <w:tcPr>
            <w:tcW w:w="362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3.4.1.</w:t>
            </w:r>
          </w:p>
        </w:tc>
        <w:tc>
          <w:tcPr>
            <w:tcW w:w="5949" w:type="dxa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Формирование (пополнение) Фонда поддержки малого и среднего предпринимательства Ярославской области (далее – Фонд) </w:t>
            </w:r>
          </w:p>
        </w:tc>
        <w:tc>
          <w:tcPr>
            <w:tcW w:w="4146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C21140">
              <w:rPr>
                <w:b w:val="0"/>
                <w:sz w:val="24"/>
                <w:szCs w:val="24"/>
              </w:rPr>
              <w:t xml:space="preserve">казание мер финансовой поддержки Фондом </w:t>
            </w:r>
            <w:r w:rsidR="00125F89">
              <w:rPr>
                <w:b w:val="0"/>
                <w:sz w:val="24"/>
                <w:szCs w:val="24"/>
              </w:rPr>
              <w:t>СМиСП</w:t>
            </w:r>
            <w:r w:rsidRPr="00C21140">
              <w:rPr>
                <w:b w:val="0"/>
                <w:sz w:val="24"/>
                <w:szCs w:val="24"/>
              </w:rPr>
              <w:t xml:space="preserve"> и самозанятым гражданам с целью их дальнейшего развития</w:t>
            </w:r>
          </w:p>
        </w:tc>
        <w:tc>
          <w:tcPr>
            <w:tcW w:w="3622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  <w:szCs w:val="24"/>
              </w:rPr>
              <w:t>МСП</w:t>
            </w:r>
            <w:r w:rsidRPr="00C21140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</w:p>
        </w:tc>
      </w:tr>
      <w:tr w:rsidR="00785471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85471" w:rsidRPr="00F95F11" w:rsidRDefault="00785471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95F11">
              <w:rPr>
                <w:b w:val="0"/>
                <w:sz w:val="24"/>
                <w:szCs w:val="24"/>
              </w:rPr>
              <w:t>3.4.2.</w:t>
            </w:r>
          </w:p>
        </w:tc>
        <w:tc>
          <w:tcPr>
            <w:tcW w:w="5949" w:type="dxa"/>
          </w:tcPr>
          <w:p w:rsidR="00785471" w:rsidRPr="00F95F11" w:rsidRDefault="00785471" w:rsidP="00125F89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F95F11">
              <w:rPr>
                <w:b w:val="0"/>
                <w:sz w:val="24"/>
                <w:szCs w:val="24"/>
              </w:rPr>
              <w:t>Реализация проекта «Передвижной пункт «Мобильный бизнес»</w:t>
            </w:r>
          </w:p>
        </w:tc>
        <w:tc>
          <w:tcPr>
            <w:tcW w:w="4146" w:type="dxa"/>
          </w:tcPr>
          <w:p w:rsidR="00785471" w:rsidRPr="00F95F11" w:rsidRDefault="00C50D34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F95F11">
              <w:rPr>
                <w:b w:val="0"/>
                <w:sz w:val="24"/>
                <w:szCs w:val="24"/>
              </w:rPr>
              <w:t>о</w:t>
            </w:r>
            <w:r w:rsidR="00785471" w:rsidRPr="00F95F11">
              <w:rPr>
                <w:b w:val="0"/>
                <w:sz w:val="24"/>
                <w:szCs w:val="24"/>
              </w:rPr>
              <w:t xml:space="preserve">казание информационно-консультационной поддержки </w:t>
            </w:r>
            <w:r w:rsidR="00125F89">
              <w:rPr>
                <w:b w:val="0"/>
                <w:sz w:val="24"/>
                <w:szCs w:val="24"/>
              </w:rPr>
              <w:t>СМиСП</w:t>
            </w:r>
            <w:r w:rsidR="00785471" w:rsidRPr="00F95F11">
              <w:rPr>
                <w:b w:val="0"/>
                <w:sz w:val="24"/>
                <w:szCs w:val="24"/>
              </w:rPr>
              <w:t>, самозанятым гражданам и физическим лицам, планирующим открыть собственное дело</w:t>
            </w:r>
          </w:p>
        </w:tc>
        <w:tc>
          <w:tcPr>
            <w:tcW w:w="3622" w:type="dxa"/>
          </w:tcPr>
          <w:p w:rsidR="007819B2" w:rsidRPr="00F95F11" w:rsidRDefault="00785471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F95F11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  <w:szCs w:val="24"/>
              </w:rPr>
              <w:t>МСП</w:t>
            </w:r>
            <w:r w:rsidRPr="00F95F11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</w:p>
        </w:tc>
      </w:tr>
      <w:tr w:rsidR="00715218" w:rsidRPr="00C21140" w:rsidTr="007B710E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:rsidR="00715218" w:rsidRPr="00C21140" w:rsidRDefault="00715218" w:rsidP="007B710E">
            <w:pPr>
              <w:pStyle w:val="21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3.5. Комплекс процессных мероприятий «Государственная поддержка субъектов малого и среднего предпринимательства» 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C3958">
              <w:rPr>
                <w:b w:val="0"/>
                <w:sz w:val="24"/>
                <w:szCs w:val="24"/>
              </w:rPr>
              <w:t xml:space="preserve">Ответственный за реализацию: </w:t>
            </w:r>
            <w:r>
              <w:rPr>
                <w:b w:val="0"/>
                <w:sz w:val="24"/>
                <w:szCs w:val="24"/>
              </w:rPr>
              <w:t>м</w:t>
            </w:r>
            <w:r w:rsidRPr="00C21140">
              <w:rPr>
                <w:b w:val="0"/>
                <w:sz w:val="24"/>
                <w:szCs w:val="24"/>
              </w:rPr>
              <w:t>инистерство инвестиций и промышленности Ярославской области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</w:tr>
      <w:tr w:rsidR="00715218" w:rsidRPr="00C21140" w:rsidTr="007B710E">
        <w:trPr>
          <w:trHeight w:val="20"/>
        </w:trPr>
        <w:tc>
          <w:tcPr>
            <w:tcW w:w="992" w:type="dxa"/>
            <w:shd w:val="clear" w:color="auto" w:fill="auto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9" w:type="dxa"/>
          </w:tcPr>
          <w:p w:rsidR="00715218" w:rsidRPr="00C21140" w:rsidRDefault="0071521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Развитие системы финансовой поддержки </w:t>
            </w:r>
            <w:r w:rsidR="00125F89">
              <w:rPr>
                <w:b w:val="0"/>
                <w:sz w:val="24"/>
                <w:szCs w:val="24"/>
              </w:rPr>
              <w:t>СМиСП</w:t>
            </w:r>
          </w:p>
        </w:tc>
        <w:tc>
          <w:tcPr>
            <w:tcW w:w="4146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C21140">
              <w:rPr>
                <w:b w:val="0"/>
                <w:sz w:val="24"/>
                <w:szCs w:val="24"/>
              </w:rPr>
              <w:t xml:space="preserve">казание финансовой поддержки  </w:t>
            </w:r>
            <w:r w:rsidR="00125F89">
              <w:rPr>
                <w:b w:val="0"/>
                <w:sz w:val="24"/>
                <w:szCs w:val="24"/>
              </w:rPr>
              <w:t>СМиСП</w:t>
            </w:r>
          </w:p>
        </w:tc>
        <w:tc>
          <w:tcPr>
            <w:tcW w:w="3622" w:type="dxa"/>
          </w:tcPr>
          <w:p w:rsidR="00715218" w:rsidRPr="00C21140" w:rsidRDefault="00715218" w:rsidP="007B7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 xml:space="preserve">увеличение численности занятых в сфере </w:t>
            </w:r>
            <w:r w:rsidR="00125F89">
              <w:rPr>
                <w:b w:val="0"/>
                <w:sz w:val="24"/>
                <w:szCs w:val="24"/>
              </w:rPr>
              <w:t>МСП</w:t>
            </w:r>
            <w:r w:rsidRPr="00C21140">
              <w:rPr>
                <w:b w:val="0"/>
                <w:sz w:val="24"/>
                <w:szCs w:val="24"/>
              </w:rPr>
              <w:t>, включая индивидуальных предпринимателей и самозанятых</w:t>
            </w:r>
          </w:p>
        </w:tc>
      </w:tr>
    </w:tbl>
    <w:p w:rsidR="00F5237B" w:rsidRDefault="00F5237B" w:rsidP="0066410E">
      <w:pPr>
        <w:pStyle w:val="21"/>
        <w:shd w:val="clear" w:color="auto" w:fill="auto"/>
        <w:tabs>
          <w:tab w:val="left" w:pos="387"/>
        </w:tabs>
        <w:spacing w:after="0"/>
        <w:rPr>
          <w:b w:val="0"/>
        </w:rPr>
      </w:pPr>
    </w:p>
    <w:p w:rsidR="007B79B6" w:rsidRDefault="007B79B6" w:rsidP="0066410E">
      <w:pPr>
        <w:pStyle w:val="21"/>
        <w:shd w:val="clear" w:color="auto" w:fill="auto"/>
        <w:tabs>
          <w:tab w:val="left" w:pos="387"/>
        </w:tabs>
        <w:spacing w:after="0"/>
        <w:rPr>
          <w:b w:val="0"/>
        </w:rPr>
      </w:pPr>
      <w:r>
        <w:rPr>
          <w:b w:val="0"/>
        </w:rPr>
        <w:t>Список используемых сокращений</w:t>
      </w:r>
    </w:p>
    <w:p w:rsidR="007B79B6" w:rsidRDefault="007B79B6" w:rsidP="0066410E">
      <w:pPr>
        <w:pStyle w:val="21"/>
        <w:shd w:val="clear" w:color="auto" w:fill="auto"/>
        <w:tabs>
          <w:tab w:val="left" w:pos="387"/>
        </w:tabs>
        <w:spacing w:after="0"/>
        <w:rPr>
          <w:b w:val="0"/>
        </w:rPr>
      </w:pPr>
    </w:p>
    <w:p w:rsidR="007B79B6" w:rsidRPr="00125F89" w:rsidRDefault="007B79B6" w:rsidP="007B710E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7B710E">
        <w:rPr>
          <w:b w:val="0"/>
        </w:rPr>
        <w:t xml:space="preserve">ГБУ ЯО </w:t>
      </w:r>
      <w:r w:rsidR="00125F89">
        <w:rPr>
          <w:b w:val="0"/>
        </w:rPr>
        <w:t>–государственное бюджетное учреждение Ярославской области</w:t>
      </w:r>
    </w:p>
    <w:p w:rsidR="007B79B6" w:rsidRDefault="007B79B6" w:rsidP="0066410E">
      <w:pPr>
        <w:pStyle w:val="21"/>
        <w:shd w:val="clear" w:color="auto" w:fill="auto"/>
        <w:tabs>
          <w:tab w:val="left" w:pos="387"/>
        </w:tabs>
        <w:spacing w:after="0"/>
        <w:rPr>
          <w:b w:val="0"/>
        </w:rPr>
      </w:pPr>
    </w:p>
    <w:p w:rsidR="00F5237B" w:rsidRDefault="00F5237B" w:rsidP="0066410E">
      <w:pPr>
        <w:pStyle w:val="21"/>
        <w:shd w:val="clear" w:color="auto" w:fill="auto"/>
        <w:tabs>
          <w:tab w:val="left" w:pos="387"/>
        </w:tabs>
        <w:spacing w:after="0"/>
        <w:rPr>
          <w:b w:val="0"/>
        </w:rPr>
      </w:pPr>
      <w:r w:rsidRPr="00C21140">
        <w:rPr>
          <w:b w:val="0"/>
        </w:rPr>
        <w:t xml:space="preserve">4. Финансовое обеспечение </w:t>
      </w:r>
      <w:r w:rsidR="00C50D34" w:rsidRPr="00C21140">
        <w:rPr>
          <w:b w:val="0"/>
        </w:rPr>
        <w:t>Г</w:t>
      </w:r>
      <w:r w:rsidRPr="00C21140">
        <w:rPr>
          <w:b w:val="0"/>
        </w:rPr>
        <w:t xml:space="preserve">осударственной программы </w:t>
      </w:r>
    </w:p>
    <w:p w:rsidR="00F5237B" w:rsidRDefault="00F5237B" w:rsidP="0066410E">
      <w:pPr>
        <w:pStyle w:val="21"/>
        <w:shd w:val="clear" w:color="auto" w:fill="auto"/>
        <w:tabs>
          <w:tab w:val="left" w:pos="387"/>
        </w:tabs>
        <w:spacing w:after="0"/>
        <w:rPr>
          <w:b w:val="0"/>
        </w:rPr>
      </w:pPr>
    </w:p>
    <w:tbl>
      <w:tblPr>
        <w:tblStyle w:val="a6"/>
        <w:tblW w:w="15026" w:type="dxa"/>
        <w:tblInd w:w="-5" w:type="dxa"/>
        <w:tblLayout w:type="fixed"/>
        <w:tblLook w:val="04A0"/>
      </w:tblPr>
      <w:tblGrid>
        <w:gridCol w:w="4508"/>
        <w:gridCol w:w="1275"/>
        <w:gridCol w:w="1276"/>
        <w:gridCol w:w="1418"/>
        <w:gridCol w:w="1275"/>
        <w:gridCol w:w="1305"/>
        <w:gridCol w:w="1247"/>
        <w:gridCol w:w="1276"/>
        <w:gridCol w:w="1446"/>
      </w:tblGrid>
      <w:tr w:rsidR="00F5237B" w:rsidRPr="0066410E" w:rsidTr="00F41DA3">
        <w:tc>
          <w:tcPr>
            <w:tcW w:w="4508" w:type="dxa"/>
            <w:vMerge w:val="restart"/>
          </w:tcPr>
          <w:p w:rsidR="00F5237B" w:rsidRPr="007B710E" w:rsidRDefault="00F5237B" w:rsidP="00125F89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 xml:space="preserve">Наименование </w:t>
            </w:r>
            <w:r w:rsidR="00125F89" w:rsidRPr="00125F89">
              <w:rPr>
                <w:b w:val="0"/>
                <w:sz w:val="24"/>
                <w:szCs w:val="24"/>
              </w:rPr>
              <w:t>Г</w:t>
            </w:r>
            <w:r w:rsidRPr="007B710E">
              <w:rPr>
                <w:b w:val="0"/>
                <w:sz w:val="24"/>
                <w:szCs w:val="24"/>
              </w:rPr>
              <w:t>осударственной программы, структурного элемента/ источник финансового обеспечения</w:t>
            </w:r>
          </w:p>
        </w:tc>
        <w:tc>
          <w:tcPr>
            <w:tcW w:w="10518" w:type="dxa"/>
            <w:gridSpan w:val="8"/>
          </w:tcPr>
          <w:p w:rsidR="00F5237B" w:rsidRPr="007B710E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5237B" w:rsidRPr="0066410E" w:rsidTr="00F41DA3">
        <w:tc>
          <w:tcPr>
            <w:tcW w:w="4508" w:type="dxa"/>
            <w:vMerge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2027</w:t>
            </w:r>
          </w:p>
        </w:tc>
        <w:tc>
          <w:tcPr>
            <w:tcW w:w="1305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2028</w:t>
            </w:r>
          </w:p>
        </w:tc>
        <w:tc>
          <w:tcPr>
            <w:tcW w:w="1247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46" w:type="dxa"/>
          </w:tcPr>
          <w:p w:rsidR="00F5237B" w:rsidRPr="007B710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B710E">
              <w:rPr>
                <w:b w:val="0"/>
                <w:sz w:val="24"/>
                <w:szCs w:val="24"/>
              </w:rPr>
              <w:t>всего</w:t>
            </w:r>
          </w:p>
        </w:tc>
      </w:tr>
    </w:tbl>
    <w:p w:rsidR="00F5237B" w:rsidRPr="00C21140" w:rsidRDefault="00F5237B" w:rsidP="0066410E">
      <w:pPr>
        <w:pStyle w:val="21"/>
        <w:shd w:val="clear" w:color="auto" w:fill="auto"/>
        <w:tabs>
          <w:tab w:val="left" w:pos="387"/>
        </w:tabs>
        <w:spacing w:after="0"/>
        <w:rPr>
          <w:sz w:val="2"/>
          <w:szCs w:val="2"/>
        </w:rPr>
      </w:pPr>
    </w:p>
    <w:tbl>
      <w:tblPr>
        <w:tblStyle w:val="a6"/>
        <w:tblW w:w="15021" w:type="dxa"/>
        <w:tblLayout w:type="fixed"/>
        <w:tblLook w:val="04A0"/>
      </w:tblPr>
      <w:tblGrid>
        <w:gridCol w:w="4531"/>
        <w:gridCol w:w="1276"/>
        <w:gridCol w:w="1247"/>
        <w:gridCol w:w="1418"/>
        <w:gridCol w:w="1275"/>
        <w:gridCol w:w="1305"/>
        <w:gridCol w:w="1247"/>
        <w:gridCol w:w="1276"/>
        <w:gridCol w:w="1446"/>
      </w:tblGrid>
      <w:tr w:rsidR="00F5237B" w:rsidRPr="00C21140" w:rsidTr="007B710E">
        <w:trPr>
          <w:trHeight w:val="20"/>
          <w:tblHeader/>
        </w:trPr>
        <w:tc>
          <w:tcPr>
            <w:tcW w:w="4531" w:type="dxa"/>
            <w:hideMark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47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46" w:type="dxa"/>
            <w:hideMark/>
          </w:tcPr>
          <w:p w:rsidR="00F5237B" w:rsidRPr="00C21140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F5237B" w:rsidRPr="00C21140" w:rsidTr="007B710E">
        <w:trPr>
          <w:trHeight w:val="20"/>
        </w:trPr>
        <w:tc>
          <w:tcPr>
            <w:tcW w:w="4531" w:type="dxa"/>
            <w:hideMark/>
          </w:tcPr>
          <w:p w:rsidR="00F5237B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Государственная программа – всего</w:t>
            </w:r>
          </w:p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F5237B" w:rsidRPr="00AF7D8F" w:rsidRDefault="00C00D3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564 435</w:t>
            </w:r>
            <w:r w:rsidR="00DE2AE9">
              <w:rPr>
                <w:b w:val="0"/>
                <w:sz w:val="24"/>
                <w:szCs w:val="24"/>
              </w:rPr>
              <w:t>,5</w:t>
            </w:r>
          </w:p>
        </w:tc>
        <w:tc>
          <w:tcPr>
            <w:tcW w:w="1247" w:type="dxa"/>
            <w:hideMark/>
          </w:tcPr>
          <w:p w:rsidR="00F5237B" w:rsidRPr="003503C3" w:rsidRDefault="000E34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131</w:t>
            </w:r>
            <w:r w:rsidR="009F2F90" w:rsidRPr="003503C3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418" w:type="dxa"/>
            <w:hideMark/>
          </w:tcPr>
          <w:p w:rsidR="00F5237B" w:rsidRPr="003503C3" w:rsidRDefault="000E34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131</w:t>
            </w:r>
            <w:r w:rsidR="00AF7D8F" w:rsidRPr="003503C3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275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305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247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276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446" w:type="dxa"/>
            <w:hideMark/>
          </w:tcPr>
          <w:p w:rsidR="00F5237B" w:rsidRDefault="00C00D3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1 202 608</w:t>
            </w:r>
            <w:r w:rsidR="00DE2AE9">
              <w:rPr>
                <w:b w:val="0"/>
                <w:sz w:val="24"/>
                <w:szCs w:val="24"/>
              </w:rPr>
              <w:t>,9</w:t>
            </w:r>
          </w:p>
          <w:p w:rsidR="003603FC" w:rsidRPr="003503C3" w:rsidRDefault="003603FC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</w:tr>
      <w:tr w:rsidR="00F5237B" w:rsidRPr="00C21140" w:rsidTr="007B710E">
        <w:trPr>
          <w:trHeight w:val="20"/>
        </w:trPr>
        <w:tc>
          <w:tcPr>
            <w:tcW w:w="4531" w:type="dxa"/>
            <w:hideMark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F5237B" w:rsidRPr="00AF7D8F" w:rsidRDefault="00C00D3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380 923</w:t>
            </w:r>
            <w:r w:rsidR="00DE2AE9">
              <w:rPr>
                <w:b w:val="0"/>
                <w:sz w:val="24"/>
                <w:szCs w:val="24"/>
              </w:rPr>
              <w:t>,1</w:t>
            </w:r>
          </w:p>
        </w:tc>
        <w:tc>
          <w:tcPr>
            <w:tcW w:w="1247" w:type="dxa"/>
            <w:hideMark/>
          </w:tcPr>
          <w:p w:rsidR="00F5237B" w:rsidRPr="003503C3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1</w:t>
            </w:r>
            <w:r w:rsidR="000E347B" w:rsidRPr="003503C3">
              <w:rPr>
                <w:b w:val="0"/>
                <w:sz w:val="24"/>
                <w:szCs w:val="24"/>
              </w:rPr>
              <w:t>16</w:t>
            </w:r>
            <w:r w:rsidR="009F2F90" w:rsidRPr="003503C3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418" w:type="dxa"/>
            <w:hideMark/>
          </w:tcPr>
          <w:p w:rsidR="00F5237B" w:rsidRPr="003503C3" w:rsidRDefault="000E34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116</w:t>
            </w:r>
            <w:r w:rsidR="009F2F90" w:rsidRPr="003503C3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275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305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247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276" w:type="dxa"/>
            <w:hideMark/>
          </w:tcPr>
          <w:p w:rsidR="00F5237B" w:rsidRPr="003503C3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93845,1</w:t>
            </w:r>
          </w:p>
        </w:tc>
        <w:tc>
          <w:tcPr>
            <w:tcW w:w="1446" w:type="dxa"/>
            <w:hideMark/>
          </w:tcPr>
          <w:p w:rsidR="00F5237B" w:rsidRPr="003503C3" w:rsidRDefault="00C00D3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989 096</w:t>
            </w:r>
            <w:r w:rsidR="00DE2AE9">
              <w:rPr>
                <w:b w:val="0"/>
                <w:sz w:val="24"/>
                <w:szCs w:val="24"/>
              </w:rPr>
              <w:t>,5</w:t>
            </w:r>
          </w:p>
        </w:tc>
      </w:tr>
      <w:tr w:rsidR="00F5237B" w:rsidRPr="00C21140" w:rsidTr="007B710E">
        <w:trPr>
          <w:trHeight w:val="20"/>
        </w:trPr>
        <w:tc>
          <w:tcPr>
            <w:tcW w:w="4531" w:type="dxa"/>
            <w:hideMark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276" w:type="dxa"/>
            <w:hideMark/>
          </w:tcPr>
          <w:p w:rsidR="00F5237B" w:rsidRPr="00AF7D8F" w:rsidRDefault="009F2F90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132867,8</w:t>
            </w:r>
          </w:p>
        </w:tc>
        <w:tc>
          <w:tcPr>
            <w:tcW w:w="1247" w:type="dxa"/>
            <w:hideMark/>
          </w:tcPr>
          <w:p w:rsidR="00F5237B" w:rsidRPr="00AF7D8F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F5237B" w:rsidRPr="00AF7D8F" w:rsidRDefault="009F2F90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132867,8</w:t>
            </w:r>
          </w:p>
        </w:tc>
      </w:tr>
      <w:tr w:rsidR="00F5237B" w:rsidRPr="00C21140" w:rsidTr="007B710E">
        <w:trPr>
          <w:trHeight w:val="20"/>
        </w:trPr>
        <w:tc>
          <w:tcPr>
            <w:tcW w:w="4531" w:type="dxa"/>
            <w:hideMark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276" w:type="dxa"/>
            <w:hideMark/>
          </w:tcPr>
          <w:p w:rsidR="00F5237B" w:rsidRPr="00AF7D8F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35644,6</w:t>
            </w:r>
          </w:p>
        </w:tc>
        <w:tc>
          <w:tcPr>
            <w:tcW w:w="1247" w:type="dxa"/>
            <w:hideMark/>
          </w:tcPr>
          <w:p w:rsidR="00F5237B" w:rsidRPr="00AF7D8F" w:rsidRDefault="00F76D4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F5237B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F5237B" w:rsidRPr="00AF7D8F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F5237B" w:rsidRPr="00AF7D8F" w:rsidRDefault="00260D42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2F90" w:rsidRPr="00AF7D8F">
              <w:rPr>
                <w:b w:val="0"/>
                <w:sz w:val="24"/>
                <w:szCs w:val="24"/>
              </w:rPr>
              <w:t xml:space="preserve">5644,6 </w:t>
            </w:r>
          </w:p>
        </w:tc>
      </w:tr>
      <w:tr w:rsidR="00F76D48" w:rsidRPr="00C21140" w:rsidTr="007B710E">
        <w:trPr>
          <w:trHeight w:val="20"/>
        </w:trPr>
        <w:tc>
          <w:tcPr>
            <w:tcW w:w="4531" w:type="dxa"/>
          </w:tcPr>
          <w:p w:rsidR="00F76D48" w:rsidRPr="00C21140" w:rsidRDefault="00F76D4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средства других бюджетов </w:t>
            </w:r>
          </w:p>
        </w:tc>
        <w:tc>
          <w:tcPr>
            <w:tcW w:w="1276" w:type="dxa"/>
          </w:tcPr>
          <w:p w:rsidR="00F76D48" w:rsidRPr="00AF7D8F" w:rsidRDefault="00F76D4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47" w:type="dxa"/>
          </w:tcPr>
          <w:p w:rsidR="00F76D48" w:rsidRPr="00AF7D8F" w:rsidRDefault="00F76D4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418" w:type="dxa"/>
          </w:tcPr>
          <w:p w:rsidR="00F76D48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75" w:type="dxa"/>
          </w:tcPr>
          <w:p w:rsidR="00F76D48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76D48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F76D48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76D48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F76D48" w:rsidRPr="00AF7D8F" w:rsidRDefault="00F76D4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AF7D8F">
              <w:rPr>
                <w:b w:val="0"/>
                <w:sz w:val="24"/>
                <w:szCs w:val="24"/>
              </w:rPr>
              <w:t>45000,0</w:t>
            </w:r>
          </w:p>
        </w:tc>
      </w:tr>
      <w:tr w:rsidR="00F5237B" w:rsidRPr="00C21140" w:rsidTr="007B710E">
        <w:trPr>
          <w:trHeight w:val="20"/>
        </w:trPr>
        <w:tc>
          <w:tcPr>
            <w:tcW w:w="4531" w:type="dxa"/>
            <w:hideMark/>
          </w:tcPr>
          <w:p w:rsidR="00F5237B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Ведомственный проект «Государственная поддержка инвестиционной деятельности» – всего</w:t>
            </w:r>
          </w:p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5237B" w:rsidRPr="00F76D48" w:rsidRDefault="00C00D3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250570</w:t>
            </w:r>
            <w:r w:rsidRPr="003A7E8E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F5237B" w:rsidRPr="00F76D48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76D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5237B" w:rsidRPr="00F76D48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76D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F5237B" w:rsidRPr="00F76D48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76D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:rsidR="00F5237B" w:rsidRPr="00F76D48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76D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F5237B" w:rsidRPr="00F76D48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76D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5237B" w:rsidRPr="00F76D48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76D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F5237B" w:rsidRPr="00F76D48" w:rsidRDefault="00C00D3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250570</w:t>
            </w:r>
            <w:r w:rsidRPr="003A7E8E">
              <w:rPr>
                <w:b w:val="0"/>
                <w:sz w:val="24"/>
                <w:szCs w:val="24"/>
              </w:rPr>
              <w:t>,0</w:t>
            </w:r>
          </w:p>
        </w:tc>
      </w:tr>
      <w:tr w:rsidR="00F5237B" w:rsidRPr="00C21140" w:rsidTr="007B710E">
        <w:trPr>
          <w:trHeight w:val="20"/>
        </w:trPr>
        <w:tc>
          <w:tcPr>
            <w:tcW w:w="4531" w:type="dxa"/>
            <w:hideMark/>
          </w:tcPr>
          <w:p w:rsidR="00F5237B" w:rsidRPr="00C21140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5237B" w:rsidRPr="0071571E" w:rsidRDefault="00C00D3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250570</w:t>
            </w:r>
            <w:r w:rsidR="003603FC" w:rsidRPr="003A7E8E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F5237B" w:rsidRPr="0071571E" w:rsidRDefault="00F5237B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5237B" w:rsidRPr="0071571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F5237B" w:rsidRPr="0071571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:rsidR="00F5237B" w:rsidRPr="0071571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F5237B" w:rsidRPr="0071571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5237B" w:rsidRPr="0071571E" w:rsidRDefault="00F5237B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F5237B" w:rsidRPr="0071571E" w:rsidRDefault="00C00D3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250570</w:t>
            </w:r>
            <w:r w:rsidRPr="003A7E8E">
              <w:rPr>
                <w:b w:val="0"/>
                <w:sz w:val="24"/>
                <w:szCs w:val="24"/>
              </w:rPr>
              <w:t>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Ведомственный проект «Стимулирование роста инновационной деятельности инновационно активных предприятий (организаций) и объектов инновационной инфраструктуры» 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30000,0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30000,0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30000,0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90000,0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45000,0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45000,0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shd w:val="clear" w:color="auto" w:fill="FFFFFF" w:themeFill="background1"/>
          </w:tcPr>
          <w:p w:rsidR="002330B4" w:rsidRPr="001C4EA2" w:rsidRDefault="002330B4" w:rsidP="006641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4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Ведомственный проект</w:t>
            </w:r>
            <w:r w:rsidRPr="001C4EA2">
              <w:rPr>
                <w:b/>
                <w:sz w:val="24"/>
                <w:szCs w:val="24"/>
              </w:rPr>
              <w:t xml:space="preserve"> «</w:t>
            </w:r>
            <w:r w:rsidRPr="001C4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Популяризация инвестиционного потенциала Ярославской области»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330B4" w:rsidRPr="003603FC" w:rsidRDefault="00A354D7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428</w:t>
            </w:r>
            <w:r w:rsidR="003603FC" w:rsidRPr="003603FC">
              <w:rPr>
                <w:b w:val="0"/>
                <w:sz w:val="24"/>
                <w:szCs w:val="24"/>
              </w:rPr>
              <w:t>,1</w:t>
            </w:r>
          </w:p>
        </w:tc>
        <w:tc>
          <w:tcPr>
            <w:tcW w:w="1247" w:type="dxa"/>
            <w:shd w:val="clear" w:color="auto" w:fill="FFFFFF" w:themeFill="background1"/>
          </w:tcPr>
          <w:p w:rsidR="002330B4" w:rsidRPr="003603FC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</w:tcPr>
          <w:p w:rsidR="002330B4" w:rsidRPr="003603FC" w:rsidRDefault="003603FC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428,1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shd w:val="clear" w:color="auto" w:fill="FFFFFF" w:themeFill="background1"/>
          </w:tcPr>
          <w:p w:rsidR="002330B4" w:rsidRPr="001C4EA2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1C4EA2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2330B4" w:rsidRPr="003603FC" w:rsidRDefault="00A354D7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428</w:t>
            </w:r>
            <w:r w:rsidR="003603FC" w:rsidRPr="003603FC">
              <w:rPr>
                <w:b w:val="0"/>
                <w:sz w:val="24"/>
                <w:szCs w:val="24"/>
              </w:rPr>
              <w:t>,1</w:t>
            </w:r>
          </w:p>
        </w:tc>
        <w:tc>
          <w:tcPr>
            <w:tcW w:w="1247" w:type="dxa"/>
            <w:shd w:val="clear" w:color="auto" w:fill="FFFFFF" w:themeFill="background1"/>
          </w:tcPr>
          <w:p w:rsidR="002330B4" w:rsidRPr="003603FC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330B4" w:rsidRPr="003603FC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</w:tcPr>
          <w:p w:rsidR="002330B4" w:rsidRPr="003603FC" w:rsidRDefault="003603FC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603FC">
              <w:rPr>
                <w:b w:val="0"/>
                <w:sz w:val="24"/>
                <w:szCs w:val="24"/>
              </w:rPr>
              <w:t>428,1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Комплекс процессных мероприятий «Повышение инвестиционной привлекательности Ярославской области» 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47" w:type="dxa"/>
            <w:hideMark/>
          </w:tcPr>
          <w:p w:rsidR="002330B4" w:rsidRPr="003503C3" w:rsidRDefault="004817E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418" w:type="dxa"/>
            <w:hideMark/>
          </w:tcPr>
          <w:p w:rsidR="002330B4" w:rsidRPr="003503C3" w:rsidRDefault="004817E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75" w:type="dxa"/>
            <w:hideMark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305" w:type="dxa"/>
            <w:hideMark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247" w:type="dxa"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276" w:type="dxa"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446" w:type="dxa"/>
            <w:hideMark/>
          </w:tcPr>
          <w:p w:rsidR="002330B4" w:rsidRPr="003503C3" w:rsidRDefault="004817E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2</w:t>
            </w:r>
            <w:r w:rsidR="002330B4" w:rsidRPr="003503C3">
              <w:rPr>
                <w:b w:val="0"/>
                <w:sz w:val="24"/>
                <w:szCs w:val="24"/>
              </w:rPr>
              <w:t>0</w:t>
            </w:r>
            <w:r w:rsidRPr="003503C3">
              <w:rPr>
                <w:b w:val="0"/>
                <w:sz w:val="24"/>
                <w:szCs w:val="24"/>
              </w:rPr>
              <w:t>0</w:t>
            </w:r>
            <w:r w:rsidR="002330B4" w:rsidRPr="003503C3">
              <w:rPr>
                <w:b w:val="0"/>
                <w:sz w:val="24"/>
                <w:szCs w:val="24"/>
              </w:rPr>
              <w:t>000,0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47" w:type="dxa"/>
            <w:hideMark/>
          </w:tcPr>
          <w:p w:rsidR="002330B4" w:rsidRPr="003503C3" w:rsidRDefault="004817E8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418" w:type="dxa"/>
            <w:hideMark/>
          </w:tcPr>
          <w:p w:rsidR="002330B4" w:rsidRPr="003503C3" w:rsidRDefault="004817E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75" w:type="dxa"/>
            <w:hideMark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305" w:type="dxa"/>
            <w:hideMark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247" w:type="dxa"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276" w:type="dxa"/>
          </w:tcPr>
          <w:p w:rsidR="002330B4" w:rsidRPr="003503C3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35000,0</w:t>
            </w:r>
          </w:p>
        </w:tc>
        <w:tc>
          <w:tcPr>
            <w:tcW w:w="1446" w:type="dxa"/>
            <w:hideMark/>
          </w:tcPr>
          <w:p w:rsidR="002330B4" w:rsidRPr="003503C3" w:rsidRDefault="004817E8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3503C3">
              <w:rPr>
                <w:b w:val="0"/>
                <w:sz w:val="24"/>
                <w:szCs w:val="24"/>
              </w:rPr>
              <w:t>20</w:t>
            </w:r>
            <w:r w:rsidR="002330B4" w:rsidRPr="003503C3">
              <w:rPr>
                <w:b w:val="0"/>
                <w:sz w:val="24"/>
                <w:szCs w:val="24"/>
              </w:rPr>
              <w:t>0000,0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Комплекс процессных мероприятий «Государственная поддержка подведомственных учреждений» 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5" w:type="dxa"/>
            <w:hideMark/>
          </w:tcPr>
          <w:p w:rsidR="002330B4" w:rsidRPr="0071571E" w:rsidRDefault="00BE477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305" w:type="dxa"/>
            <w:hideMark/>
          </w:tcPr>
          <w:p w:rsidR="002330B4" w:rsidRPr="0071571E" w:rsidRDefault="00BE477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47" w:type="dxa"/>
            <w:hideMark/>
          </w:tcPr>
          <w:p w:rsidR="002330B4" w:rsidRPr="0071571E" w:rsidRDefault="00BE477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6" w:type="dxa"/>
            <w:hideMark/>
          </w:tcPr>
          <w:p w:rsidR="002330B4" w:rsidRPr="0071571E" w:rsidRDefault="00BE477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46" w:type="dxa"/>
            <w:hideMark/>
          </w:tcPr>
          <w:p w:rsidR="002330B4" w:rsidRPr="0071571E" w:rsidRDefault="00E36EF5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185427,2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47" w:type="dxa"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18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5" w:type="dxa"/>
          </w:tcPr>
          <w:p w:rsidR="002330B4" w:rsidRPr="0071571E" w:rsidRDefault="00E36EF5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305" w:type="dxa"/>
          </w:tcPr>
          <w:p w:rsidR="002330B4" w:rsidRPr="0071571E" w:rsidRDefault="00E36EF5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47" w:type="dxa"/>
          </w:tcPr>
          <w:p w:rsidR="002330B4" w:rsidRPr="0071571E" w:rsidRDefault="00E36EF5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6" w:type="dxa"/>
          </w:tcPr>
          <w:p w:rsidR="002330B4" w:rsidRPr="0071571E" w:rsidRDefault="00E36EF5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46" w:type="dxa"/>
          </w:tcPr>
          <w:p w:rsidR="002330B4" w:rsidRPr="0071571E" w:rsidRDefault="00E36EF5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185427,2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Региональный проект «Создание благоприятных условий для осуществления деятел</w:t>
            </w:r>
            <w:r>
              <w:rPr>
                <w:b w:val="0"/>
                <w:sz w:val="24"/>
                <w:szCs w:val="24"/>
              </w:rPr>
              <w:t>ьности самозанятыми гражданами»</w:t>
            </w:r>
            <w:r w:rsidRPr="00C21140">
              <w:rPr>
                <w:b w:val="0"/>
                <w:sz w:val="24"/>
                <w:szCs w:val="24"/>
              </w:rPr>
              <w:t xml:space="preserve"> 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10284,6</w:t>
            </w:r>
          </w:p>
        </w:tc>
        <w:tc>
          <w:tcPr>
            <w:tcW w:w="1247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418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275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11197,0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411,4</w:t>
            </w:r>
          </w:p>
        </w:tc>
        <w:tc>
          <w:tcPr>
            <w:tcW w:w="1247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418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275" w:type="dxa"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1323,80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9873,2</w:t>
            </w:r>
          </w:p>
        </w:tc>
        <w:tc>
          <w:tcPr>
            <w:tcW w:w="1247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9873,2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Региональный проект «Создание условий для легкого старта</w:t>
            </w:r>
            <w:r>
              <w:rPr>
                <w:b w:val="0"/>
                <w:sz w:val="24"/>
                <w:szCs w:val="24"/>
              </w:rPr>
              <w:t xml:space="preserve"> и комфортного ведения бизнеса» </w:t>
            </w:r>
            <w:r w:rsidRPr="00C21140">
              <w:rPr>
                <w:b w:val="0"/>
                <w:sz w:val="24"/>
                <w:szCs w:val="24"/>
              </w:rPr>
              <w:t>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23370,30</w:t>
            </w:r>
          </w:p>
        </w:tc>
        <w:tc>
          <w:tcPr>
            <w:tcW w:w="1247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418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275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27166,3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1755,2</w:t>
            </w:r>
          </w:p>
        </w:tc>
        <w:tc>
          <w:tcPr>
            <w:tcW w:w="1247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418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275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0B4" w:rsidRPr="00C21140" w:rsidRDefault="0020726A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5551,2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276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21615,10</w:t>
            </w:r>
          </w:p>
        </w:tc>
        <w:tc>
          <w:tcPr>
            <w:tcW w:w="1247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C21140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21615,1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Региональный проект «Акселерация субъектов малого и среднего предпринимательства» 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71571E" w:rsidRDefault="0004152F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172874,5</w:t>
            </w:r>
          </w:p>
        </w:tc>
        <w:tc>
          <w:tcPr>
            <w:tcW w:w="1247" w:type="dxa"/>
            <w:hideMark/>
          </w:tcPr>
          <w:p w:rsidR="002330B4" w:rsidRPr="0071571E" w:rsidRDefault="005107CF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418" w:type="dxa"/>
            <w:hideMark/>
          </w:tcPr>
          <w:p w:rsidR="002330B4" w:rsidRPr="0071571E" w:rsidRDefault="005107CF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275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71571E" w:rsidRDefault="0004152F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213268,9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71571E" w:rsidRDefault="0004152F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35850,4</w:t>
            </w:r>
          </w:p>
        </w:tc>
        <w:tc>
          <w:tcPr>
            <w:tcW w:w="1247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275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71571E" w:rsidRDefault="0004152F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76244,8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276" w:type="dxa"/>
            <w:hideMark/>
          </w:tcPr>
          <w:p w:rsidR="002330B4" w:rsidRPr="0071571E" w:rsidRDefault="005107CF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101379,5</w:t>
            </w:r>
          </w:p>
        </w:tc>
        <w:tc>
          <w:tcPr>
            <w:tcW w:w="1247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71571E" w:rsidRDefault="005107CF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101379,5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276" w:type="dxa"/>
            <w:hideMark/>
          </w:tcPr>
          <w:p w:rsidR="002330B4" w:rsidRPr="0071571E" w:rsidRDefault="0004152F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35644,6</w:t>
            </w:r>
          </w:p>
        </w:tc>
        <w:tc>
          <w:tcPr>
            <w:tcW w:w="1247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2330B4" w:rsidRPr="0071571E" w:rsidRDefault="0004152F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35644,6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Ведомственный проект «Поддержка субъектов малого и среднего предпринимательства» 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71571E" w:rsidRDefault="00515137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30418,4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46" w:type="dxa"/>
            <w:hideMark/>
          </w:tcPr>
          <w:p w:rsidR="002330B4" w:rsidRPr="0071571E" w:rsidRDefault="0051513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128551,4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71571E" w:rsidRDefault="00515137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30418,4</w:t>
            </w:r>
          </w:p>
        </w:tc>
        <w:tc>
          <w:tcPr>
            <w:tcW w:w="1247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46" w:type="dxa"/>
            <w:hideMark/>
          </w:tcPr>
          <w:p w:rsidR="002330B4" w:rsidRPr="0071571E" w:rsidRDefault="0051513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 xml:space="preserve">128551,4 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Комплекс процессных мероприятий «Государственная поддержка субъектов малого и среднего предпринимательства»</w:t>
            </w:r>
            <w:r w:rsidR="0066410E">
              <w:rPr>
                <w:b w:val="0"/>
                <w:sz w:val="24"/>
                <w:szCs w:val="24"/>
              </w:rPr>
              <w:t> </w:t>
            </w:r>
            <w:r w:rsidRPr="00C21140">
              <w:rPr>
                <w:b w:val="0"/>
                <w:sz w:val="24"/>
                <w:szCs w:val="24"/>
              </w:rPr>
              <w:t>– всего</w:t>
            </w:r>
          </w:p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:rsidR="002330B4" w:rsidRPr="0071571E" w:rsidRDefault="0004152F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46" w:type="dxa"/>
            <w:hideMark/>
          </w:tcPr>
          <w:p w:rsidR="002330B4" w:rsidRPr="0071571E" w:rsidRDefault="0051513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96</w:t>
            </w:r>
            <w:r w:rsidR="002330B4" w:rsidRPr="0071571E">
              <w:rPr>
                <w:b w:val="0"/>
                <w:sz w:val="24"/>
                <w:szCs w:val="24"/>
              </w:rPr>
              <w:t>000,0</w:t>
            </w:r>
          </w:p>
        </w:tc>
      </w:tr>
      <w:tr w:rsidR="002330B4" w:rsidRPr="00C21140" w:rsidTr="007B710E">
        <w:trPr>
          <w:trHeight w:val="20"/>
        </w:trPr>
        <w:tc>
          <w:tcPr>
            <w:tcW w:w="4531" w:type="dxa"/>
            <w:hideMark/>
          </w:tcPr>
          <w:p w:rsidR="002330B4" w:rsidRPr="00C21140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21140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  <w:hideMark/>
          </w:tcPr>
          <w:p w:rsidR="002330B4" w:rsidRPr="0071571E" w:rsidRDefault="0004152F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2330B4" w:rsidRPr="0071571E" w:rsidRDefault="002330B4" w:rsidP="0066410E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18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305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47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6" w:type="dxa"/>
            <w:hideMark/>
          </w:tcPr>
          <w:p w:rsidR="002330B4" w:rsidRPr="0071571E" w:rsidRDefault="002330B4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46" w:type="dxa"/>
            <w:hideMark/>
          </w:tcPr>
          <w:p w:rsidR="002330B4" w:rsidRPr="0071571E" w:rsidRDefault="00515137" w:rsidP="00770713">
            <w:pPr>
              <w:pStyle w:val="21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71571E">
              <w:rPr>
                <w:b w:val="0"/>
                <w:sz w:val="24"/>
                <w:szCs w:val="24"/>
              </w:rPr>
              <w:t>96</w:t>
            </w:r>
            <w:r w:rsidR="002330B4" w:rsidRPr="0071571E">
              <w:rPr>
                <w:b w:val="0"/>
                <w:sz w:val="24"/>
                <w:szCs w:val="24"/>
              </w:rPr>
              <w:t>000,0</w:t>
            </w:r>
          </w:p>
        </w:tc>
      </w:tr>
    </w:tbl>
    <w:p w:rsidR="00F5237B" w:rsidRPr="00C21140" w:rsidRDefault="00F5237B" w:rsidP="0066410E">
      <w:pPr>
        <w:pStyle w:val="21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</w:p>
    <w:p w:rsidR="00FD613A" w:rsidRPr="007B710E" w:rsidRDefault="009F34F9" w:rsidP="009F34F9">
      <w:pPr>
        <w:pStyle w:val="21"/>
        <w:rPr>
          <w:sz w:val="2"/>
          <w:szCs w:val="2"/>
        </w:rPr>
      </w:pPr>
      <w:r>
        <w:rPr>
          <w:sz w:val="2"/>
          <w:szCs w:val="2"/>
        </w:rPr>
        <w:br/>
      </w:r>
    </w:p>
    <w:sectPr w:rsidR="00FD613A" w:rsidRPr="007B710E" w:rsidSect="00F80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D8" w:rsidRDefault="001D1DD8">
      <w:pPr>
        <w:spacing w:after="0" w:line="240" w:lineRule="auto"/>
      </w:pPr>
      <w:r>
        <w:separator/>
      </w:r>
    </w:p>
  </w:endnote>
  <w:endnote w:type="continuationSeparator" w:id="1">
    <w:p w:rsidR="001D1DD8" w:rsidRDefault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F9" w:rsidRDefault="009F34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9F34F9" w:rsidTr="009F34F9">
      <w:tc>
        <w:tcPr>
          <w:tcW w:w="3333" w:type="pct"/>
          <w:shd w:val="clear" w:color="auto" w:fill="auto"/>
        </w:tcPr>
        <w:p w:rsidR="009F34F9" w:rsidRPr="009F34F9" w:rsidRDefault="009F34F9" w:rsidP="009F34F9">
          <w:pPr>
            <w:pStyle w:val="ab"/>
            <w:rPr>
              <w:rFonts w:ascii="Times New Roman" w:hAnsi="Times New Roman" w:cs="Times New Roman"/>
              <w:color w:val="808080"/>
              <w:sz w:val="18"/>
            </w:rPr>
          </w:pPr>
          <w:r w:rsidRPr="009F34F9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F34F9" w:rsidRPr="009F34F9" w:rsidRDefault="009F34F9" w:rsidP="009F34F9">
          <w:pPr>
            <w:pStyle w:val="ab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F34F9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34F9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0263F">
            <w:rPr>
              <w:rFonts w:ascii="Times New Roman" w:hAnsi="Times New Roman" w:cs="Times New Roman"/>
              <w:noProof/>
              <w:color w:val="808080"/>
              <w:sz w:val="18"/>
            </w:rPr>
            <w:t>6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F34F9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34F9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0263F">
            <w:rPr>
              <w:rFonts w:ascii="Times New Roman" w:hAnsi="Times New Roman" w:cs="Times New Roman"/>
              <w:noProof/>
              <w:color w:val="808080"/>
              <w:sz w:val="18"/>
            </w:rPr>
            <w:t>6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9F34F9" w:rsidRPr="009F34F9" w:rsidRDefault="009F34F9" w:rsidP="009F34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9F34F9" w:rsidTr="009F34F9">
      <w:tc>
        <w:tcPr>
          <w:tcW w:w="3333" w:type="pct"/>
          <w:shd w:val="clear" w:color="auto" w:fill="auto"/>
        </w:tcPr>
        <w:p w:rsidR="009F34F9" w:rsidRPr="009F34F9" w:rsidRDefault="009F34F9" w:rsidP="009F34F9">
          <w:pPr>
            <w:pStyle w:val="ab"/>
            <w:rPr>
              <w:rFonts w:ascii="Times New Roman" w:hAnsi="Times New Roman" w:cs="Times New Roman"/>
              <w:color w:val="808080"/>
              <w:sz w:val="18"/>
            </w:rPr>
          </w:pPr>
          <w:bookmarkStart w:id="6" w:name="_GoBack" w:colFirst="1" w:colLast="1"/>
          <w:r w:rsidRPr="009F34F9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F34F9" w:rsidRPr="009F34F9" w:rsidRDefault="009F34F9" w:rsidP="009F34F9">
          <w:pPr>
            <w:pStyle w:val="ab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F34F9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34F9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0263F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F34F9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34F9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0263F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="00A42FE5" w:rsidRPr="009F34F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  <w:bookmarkEnd w:id="6"/>
    </w:tr>
  </w:tbl>
  <w:p w:rsidR="009F34F9" w:rsidRPr="009F34F9" w:rsidRDefault="009F34F9" w:rsidP="009F34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D8" w:rsidRDefault="001D1DD8">
      <w:pPr>
        <w:spacing w:after="0" w:line="240" w:lineRule="auto"/>
      </w:pPr>
      <w:r>
        <w:separator/>
      </w:r>
    </w:p>
  </w:footnote>
  <w:footnote w:type="continuationSeparator" w:id="1">
    <w:p w:rsidR="001D1DD8" w:rsidRDefault="001D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F9" w:rsidRDefault="009F34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3D" w:rsidRPr="009F34F9" w:rsidRDefault="000C263D" w:rsidP="009F34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F9" w:rsidRDefault="009F34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901"/>
    <w:multiLevelType w:val="hybridMultilevel"/>
    <w:tmpl w:val="7B68A6A6"/>
    <w:lvl w:ilvl="0" w:tplc="8884D23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951D5"/>
    <w:multiLevelType w:val="multilevel"/>
    <w:tmpl w:val="1E84F8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5058"/>
    <w:multiLevelType w:val="hybridMultilevel"/>
    <w:tmpl w:val="08AA9C48"/>
    <w:lvl w:ilvl="0" w:tplc="312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80B75"/>
    <w:multiLevelType w:val="multilevel"/>
    <w:tmpl w:val="96104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90F380F"/>
    <w:multiLevelType w:val="multilevel"/>
    <w:tmpl w:val="9314FBC6"/>
    <w:lvl w:ilvl="0">
      <w:start w:val="1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52BCF"/>
    <w:multiLevelType w:val="multilevel"/>
    <w:tmpl w:val="BD68BB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A7548F"/>
    <w:multiLevelType w:val="hybridMultilevel"/>
    <w:tmpl w:val="308008F4"/>
    <w:lvl w:ilvl="0" w:tplc="8E76EC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D2247"/>
    <w:multiLevelType w:val="hybridMultilevel"/>
    <w:tmpl w:val="AE1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81F22"/>
    <w:multiLevelType w:val="multilevel"/>
    <w:tmpl w:val="36723C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9E3D5E"/>
    <w:multiLevelType w:val="hybridMultilevel"/>
    <w:tmpl w:val="E89AD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B6CB3"/>
    <w:multiLevelType w:val="hybridMultilevel"/>
    <w:tmpl w:val="D03AE8DA"/>
    <w:lvl w:ilvl="0" w:tplc="C87029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D2F6D"/>
    <w:multiLevelType w:val="multilevel"/>
    <w:tmpl w:val="3AA68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606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06A72"/>
    <w:multiLevelType w:val="hybridMultilevel"/>
    <w:tmpl w:val="DC0C4E1E"/>
    <w:lvl w:ilvl="0" w:tplc="FB220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6F2161"/>
    <w:multiLevelType w:val="hybridMultilevel"/>
    <w:tmpl w:val="A05EB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405D8"/>
    <w:multiLevelType w:val="multilevel"/>
    <w:tmpl w:val="B3601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7778C3"/>
    <w:multiLevelType w:val="hybridMultilevel"/>
    <w:tmpl w:val="59FA5FFC"/>
    <w:lvl w:ilvl="0" w:tplc="312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835C0"/>
    <w:multiLevelType w:val="multilevel"/>
    <w:tmpl w:val="908A80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83BF7"/>
    <w:multiLevelType w:val="multilevel"/>
    <w:tmpl w:val="957411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29EF7791"/>
    <w:multiLevelType w:val="hybridMultilevel"/>
    <w:tmpl w:val="AB26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3BD8"/>
    <w:multiLevelType w:val="multilevel"/>
    <w:tmpl w:val="037AA2B4"/>
    <w:lvl w:ilvl="0">
      <w:start w:val="7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E0E0D"/>
    <w:multiLevelType w:val="multilevel"/>
    <w:tmpl w:val="7346C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7F6163"/>
    <w:multiLevelType w:val="hybridMultilevel"/>
    <w:tmpl w:val="9E7C63EA"/>
    <w:lvl w:ilvl="0" w:tplc="0B588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D744C3"/>
    <w:multiLevelType w:val="multilevel"/>
    <w:tmpl w:val="7770866E"/>
    <w:lvl w:ilvl="0">
      <w:start w:val="9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D14308"/>
    <w:multiLevelType w:val="multilevel"/>
    <w:tmpl w:val="917CB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9A0395"/>
    <w:multiLevelType w:val="multilevel"/>
    <w:tmpl w:val="57E0829A"/>
    <w:lvl w:ilvl="0">
      <w:start w:val="5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C56744"/>
    <w:multiLevelType w:val="multilevel"/>
    <w:tmpl w:val="D1C8A576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814A0D"/>
    <w:multiLevelType w:val="multilevel"/>
    <w:tmpl w:val="30F46732"/>
    <w:lvl w:ilvl="0">
      <w:start w:val="5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CC07BE"/>
    <w:multiLevelType w:val="multilevel"/>
    <w:tmpl w:val="5E848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D247BB"/>
    <w:multiLevelType w:val="hybridMultilevel"/>
    <w:tmpl w:val="07D4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64EDE"/>
    <w:multiLevelType w:val="multilevel"/>
    <w:tmpl w:val="E4B0D4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B862D9"/>
    <w:multiLevelType w:val="multilevel"/>
    <w:tmpl w:val="E258F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1804D8"/>
    <w:multiLevelType w:val="hybridMultilevel"/>
    <w:tmpl w:val="564C1B44"/>
    <w:lvl w:ilvl="0" w:tplc="4FDACF1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6E73584"/>
    <w:multiLevelType w:val="multilevel"/>
    <w:tmpl w:val="A64643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036434"/>
    <w:multiLevelType w:val="multilevel"/>
    <w:tmpl w:val="B638276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4">
    <w:nsid w:val="59F55318"/>
    <w:multiLevelType w:val="multilevel"/>
    <w:tmpl w:val="F3F8FA98"/>
    <w:lvl w:ilvl="0">
      <w:start w:val="3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68393F"/>
    <w:multiLevelType w:val="multilevel"/>
    <w:tmpl w:val="A51EE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EC0BA9"/>
    <w:multiLevelType w:val="multilevel"/>
    <w:tmpl w:val="10BC4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606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134512"/>
    <w:multiLevelType w:val="multilevel"/>
    <w:tmpl w:val="ED4E87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1628FA"/>
    <w:multiLevelType w:val="multilevel"/>
    <w:tmpl w:val="7A8AA296"/>
    <w:lvl w:ilvl="0">
      <w:start w:val="3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0E127B"/>
    <w:multiLevelType w:val="multilevel"/>
    <w:tmpl w:val="362EEBB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F34C7B"/>
    <w:multiLevelType w:val="hybridMultilevel"/>
    <w:tmpl w:val="471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D77F1"/>
    <w:multiLevelType w:val="multilevel"/>
    <w:tmpl w:val="4A32D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43396C"/>
    <w:multiLevelType w:val="multilevel"/>
    <w:tmpl w:val="5082F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577F4A"/>
    <w:multiLevelType w:val="multilevel"/>
    <w:tmpl w:val="3C54AE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0A3BF5"/>
    <w:multiLevelType w:val="multilevel"/>
    <w:tmpl w:val="E50EC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9"/>
  </w:num>
  <w:num w:numId="5">
    <w:abstractNumId w:val="27"/>
  </w:num>
  <w:num w:numId="6">
    <w:abstractNumId w:val="41"/>
  </w:num>
  <w:num w:numId="7">
    <w:abstractNumId w:val="36"/>
  </w:num>
  <w:num w:numId="8">
    <w:abstractNumId w:val="11"/>
  </w:num>
  <w:num w:numId="9">
    <w:abstractNumId w:val="39"/>
  </w:num>
  <w:num w:numId="10">
    <w:abstractNumId w:val="30"/>
  </w:num>
  <w:num w:numId="11">
    <w:abstractNumId w:val="42"/>
  </w:num>
  <w:num w:numId="12">
    <w:abstractNumId w:val="38"/>
  </w:num>
  <w:num w:numId="13">
    <w:abstractNumId w:val="43"/>
  </w:num>
  <w:num w:numId="14">
    <w:abstractNumId w:val="34"/>
  </w:num>
  <w:num w:numId="15">
    <w:abstractNumId w:val="16"/>
  </w:num>
  <w:num w:numId="16">
    <w:abstractNumId w:val="25"/>
  </w:num>
  <w:num w:numId="17">
    <w:abstractNumId w:val="8"/>
  </w:num>
  <w:num w:numId="18">
    <w:abstractNumId w:val="26"/>
  </w:num>
  <w:num w:numId="19">
    <w:abstractNumId w:val="24"/>
  </w:num>
  <w:num w:numId="20">
    <w:abstractNumId w:val="32"/>
  </w:num>
  <w:num w:numId="21">
    <w:abstractNumId w:val="14"/>
  </w:num>
  <w:num w:numId="22">
    <w:abstractNumId w:val="44"/>
  </w:num>
  <w:num w:numId="23">
    <w:abstractNumId w:val="35"/>
  </w:num>
  <w:num w:numId="24">
    <w:abstractNumId w:val="19"/>
  </w:num>
  <w:num w:numId="25">
    <w:abstractNumId w:val="20"/>
  </w:num>
  <w:num w:numId="26">
    <w:abstractNumId w:val="22"/>
  </w:num>
  <w:num w:numId="27">
    <w:abstractNumId w:val="37"/>
  </w:num>
  <w:num w:numId="28">
    <w:abstractNumId w:val="1"/>
  </w:num>
  <w:num w:numId="29">
    <w:abstractNumId w:val="4"/>
  </w:num>
  <w:num w:numId="30">
    <w:abstractNumId w:val="31"/>
  </w:num>
  <w:num w:numId="31">
    <w:abstractNumId w:val="7"/>
  </w:num>
  <w:num w:numId="32">
    <w:abstractNumId w:val="40"/>
  </w:num>
  <w:num w:numId="33">
    <w:abstractNumId w:val="2"/>
  </w:num>
  <w:num w:numId="34">
    <w:abstractNumId w:val="28"/>
  </w:num>
  <w:num w:numId="35">
    <w:abstractNumId w:val="15"/>
  </w:num>
  <w:num w:numId="36">
    <w:abstractNumId w:val="5"/>
  </w:num>
  <w:num w:numId="37">
    <w:abstractNumId w:val="17"/>
  </w:num>
  <w:num w:numId="38">
    <w:abstractNumId w:val="9"/>
  </w:num>
  <w:num w:numId="39">
    <w:abstractNumId w:val="18"/>
  </w:num>
  <w:num w:numId="40">
    <w:abstractNumId w:val="13"/>
  </w:num>
  <w:num w:numId="41">
    <w:abstractNumId w:val="10"/>
  </w:num>
  <w:num w:numId="42">
    <w:abstractNumId w:val="21"/>
  </w:num>
  <w:num w:numId="43">
    <w:abstractNumId w:val="12"/>
  </w:num>
  <w:num w:numId="44">
    <w:abstractNumId w:val="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0280F"/>
    <w:rsid w:val="00013921"/>
    <w:rsid w:val="00022229"/>
    <w:rsid w:val="00023AB2"/>
    <w:rsid w:val="00040ADB"/>
    <w:rsid w:val="0004152F"/>
    <w:rsid w:val="00042C82"/>
    <w:rsid w:val="000512C3"/>
    <w:rsid w:val="00065193"/>
    <w:rsid w:val="00065C50"/>
    <w:rsid w:val="000744BB"/>
    <w:rsid w:val="00081CA0"/>
    <w:rsid w:val="0008503F"/>
    <w:rsid w:val="0008529D"/>
    <w:rsid w:val="00090621"/>
    <w:rsid w:val="00093552"/>
    <w:rsid w:val="00094190"/>
    <w:rsid w:val="00096132"/>
    <w:rsid w:val="000C263D"/>
    <w:rsid w:val="000C760A"/>
    <w:rsid w:val="000D0A02"/>
    <w:rsid w:val="000D415E"/>
    <w:rsid w:val="000D6930"/>
    <w:rsid w:val="000E347B"/>
    <w:rsid w:val="000F0606"/>
    <w:rsid w:val="000F6C76"/>
    <w:rsid w:val="001066F2"/>
    <w:rsid w:val="00125F89"/>
    <w:rsid w:val="00144E41"/>
    <w:rsid w:val="001463C2"/>
    <w:rsid w:val="00146A66"/>
    <w:rsid w:val="00167040"/>
    <w:rsid w:val="0017792C"/>
    <w:rsid w:val="00181393"/>
    <w:rsid w:val="00192FDA"/>
    <w:rsid w:val="00193CBC"/>
    <w:rsid w:val="00195BA3"/>
    <w:rsid w:val="001A4316"/>
    <w:rsid w:val="001A5D7C"/>
    <w:rsid w:val="001B1C2C"/>
    <w:rsid w:val="001C1F49"/>
    <w:rsid w:val="001C21B5"/>
    <w:rsid w:val="001C3BF4"/>
    <w:rsid w:val="001C4EA2"/>
    <w:rsid w:val="001D1DD8"/>
    <w:rsid w:val="001D2EF9"/>
    <w:rsid w:val="001D4741"/>
    <w:rsid w:val="001D4E11"/>
    <w:rsid w:val="001D6F4D"/>
    <w:rsid w:val="001E1619"/>
    <w:rsid w:val="001E3AE3"/>
    <w:rsid w:val="001E40D0"/>
    <w:rsid w:val="001F3823"/>
    <w:rsid w:val="002022E4"/>
    <w:rsid w:val="00206E66"/>
    <w:rsid w:val="0020726A"/>
    <w:rsid w:val="002330B4"/>
    <w:rsid w:val="0023490B"/>
    <w:rsid w:val="002355BE"/>
    <w:rsid w:val="00235E35"/>
    <w:rsid w:val="00236DBF"/>
    <w:rsid w:val="002527C4"/>
    <w:rsid w:val="00257637"/>
    <w:rsid w:val="00260A0D"/>
    <w:rsid w:val="00260D42"/>
    <w:rsid w:val="00260E34"/>
    <w:rsid w:val="00262AEB"/>
    <w:rsid w:val="00271F59"/>
    <w:rsid w:val="00282B01"/>
    <w:rsid w:val="00292E23"/>
    <w:rsid w:val="002B62DC"/>
    <w:rsid w:val="002D5F06"/>
    <w:rsid w:val="002E0C09"/>
    <w:rsid w:val="002E7ECE"/>
    <w:rsid w:val="002F0673"/>
    <w:rsid w:val="002F11EE"/>
    <w:rsid w:val="002F1FA9"/>
    <w:rsid w:val="002F3B9F"/>
    <w:rsid w:val="002F4633"/>
    <w:rsid w:val="0030476D"/>
    <w:rsid w:val="00307C33"/>
    <w:rsid w:val="00314744"/>
    <w:rsid w:val="00330A6B"/>
    <w:rsid w:val="00347FD8"/>
    <w:rsid w:val="003503C3"/>
    <w:rsid w:val="003603FC"/>
    <w:rsid w:val="003612CD"/>
    <w:rsid w:val="00361F2C"/>
    <w:rsid w:val="00364C81"/>
    <w:rsid w:val="00370E74"/>
    <w:rsid w:val="00376ED1"/>
    <w:rsid w:val="0039022E"/>
    <w:rsid w:val="003946E1"/>
    <w:rsid w:val="00395869"/>
    <w:rsid w:val="003A1FF0"/>
    <w:rsid w:val="003A29AA"/>
    <w:rsid w:val="003A2C56"/>
    <w:rsid w:val="003A74C4"/>
    <w:rsid w:val="003D33B5"/>
    <w:rsid w:val="003D6C6B"/>
    <w:rsid w:val="003E4F7F"/>
    <w:rsid w:val="003E75D1"/>
    <w:rsid w:val="003F5088"/>
    <w:rsid w:val="00400A6A"/>
    <w:rsid w:val="0040132B"/>
    <w:rsid w:val="004172A4"/>
    <w:rsid w:val="00434C24"/>
    <w:rsid w:val="00435CA4"/>
    <w:rsid w:val="004431D7"/>
    <w:rsid w:val="00460C7F"/>
    <w:rsid w:val="0046222E"/>
    <w:rsid w:val="00463DB2"/>
    <w:rsid w:val="004732B7"/>
    <w:rsid w:val="00480911"/>
    <w:rsid w:val="004817E8"/>
    <w:rsid w:val="00490F02"/>
    <w:rsid w:val="004A0E85"/>
    <w:rsid w:val="004A0FCF"/>
    <w:rsid w:val="004A5DA6"/>
    <w:rsid w:val="004B69AE"/>
    <w:rsid w:val="004C01DB"/>
    <w:rsid w:val="004C3097"/>
    <w:rsid w:val="004D0208"/>
    <w:rsid w:val="004D59D6"/>
    <w:rsid w:val="004E0061"/>
    <w:rsid w:val="004F5C12"/>
    <w:rsid w:val="005107CF"/>
    <w:rsid w:val="00515137"/>
    <w:rsid w:val="005162AC"/>
    <w:rsid w:val="005232B3"/>
    <w:rsid w:val="00524DB5"/>
    <w:rsid w:val="00525C36"/>
    <w:rsid w:val="00540F2F"/>
    <w:rsid w:val="00544BFE"/>
    <w:rsid w:val="00544F4C"/>
    <w:rsid w:val="00561447"/>
    <w:rsid w:val="00573484"/>
    <w:rsid w:val="005806AA"/>
    <w:rsid w:val="005865AC"/>
    <w:rsid w:val="005A3425"/>
    <w:rsid w:val="005A62B1"/>
    <w:rsid w:val="005B1306"/>
    <w:rsid w:val="005B556C"/>
    <w:rsid w:val="005C19C3"/>
    <w:rsid w:val="005C4D1A"/>
    <w:rsid w:val="005C5893"/>
    <w:rsid w:val="005D1172"/>
    <w:rsid w:val="005D1E29"/>
    <w:rsid w:val="00600192"/>
    <w:rsid w:val="00601B48"/>
    <w:rsid w:val="00603ACA"/>
    <w:rsid w:val="00610CC9"/>
    <w:rsid w:val="00620A83"/>
    <w:rsid w:val="00625AC3"/>
    <w:rsid w:val="00625FA0"/>
    <w:rsid w:val="006355B5"/>
    <w:rsid w:val="00636398"/>
    <w:rsid w:val="00642F5A"/>
    <w:rsid w:val="00645C02"/>
    <w:rsid w:val="00650461"/>
    <w:rsid w:val="00650E2D"/>
    <w:rsid w:val="0065357E"/>
    <w:rsid w:val="00663B9D"/>
    <w:rsid w:val="0066410E"/>
    <w:rsid w:val="00680E75"/>
    <w:rsid w:val="00681B64"/>
    <w:rsid w:val="00681C4B"/>
    <w:rsid w:val="0069378E"/>
    <w:rsid w:val="006A3F3F"/>
    <w:rsid w:val="006A783F"/>
    <w:rsid w:val="006B1607"/>
    <w:rsid w:val="006D59D1"/>
    <w:rsid w:val="006E3287"/>
    <w:rsid w:val="00700B71"/>
    <w:rsid w:val="007020B9"/>
    <w:rsid w:val="00715218"/>
    <w:rsid w:val="0071571E"/>
    <w:rsid w:val="007159B0"/>
    <w:rsid w:val="00717D47"/>
    <w:rsid w:val="00723B47"/>
    <w:rsid w:val="00725941"/>
    <w:rsid w:val="00735FA4"/>
    <w:rsid w:val="007404A6"/>
    <w:rsid w:val="00740FA3"/>
    <w:rsid w:val="0075344E"/>
    <w:rsid w:val="007552B0"/>
    <w:rsid w:val="00770713"/>
    <w:rsid w:val="007725A1"/>
    <w:rsid w:val="007730CF"/>
    <w:rsid w:val="00773209"/>
    <w:rsid w:val="007819B2"/>
    <w:rsid w:val="00785471"/>
    <w:rsid w:val="007954F2"/>
    <w:rsid w:val="00795AEC"/>
    <w:rsid w:val="007A4A49"/>
    <w:rsid w:val="007B3034"/>
    <w:rsid w:val="007B5115"/>
    <w:rsid w:val="007B710E"/>
    <w:rsid w:val="007B79B6"/>
    <w:rsid w:val="007C0E51"/>
    <w:rsid w:val="007C1D17"/>
    <w:rsid w:val="007C3AC6"/>
    <w:rsid w:val="007C7B1B"/>
    <w:rsid w:val="007D5132"/>
    <w:rsid w:val="007E2345"/>
    <w:rsid w:val="007E4FFF"/>
    <w:rsid w:val="007F406A"/>
    <w:rsid w:val="0080550F"/>
    <w:rsid w:val="0081412A"/>
    <w:rsid w:val="00814151"/>
    <w:rsid w:val="0081755F"/>
    <w:rsid w:val="00817E18"/>
    <w:rsid w:val="00831E58"/>
    <w:rsid w:val="00835686"/>
    <w:rsid w:val="00847997"/>
    <w:rsid w:val="008500F3"/>
    <w:rsid w:val="00850771"/>
    <w:rsid w:val="00852614"/>
    <w:rsid w:val="00863E2F"/>
    <w:rsid w:val="008671A6"/>
    <w:rsid w:val="00877AAB"/>
    <w:rsid w:val="008844FF"/>
    <w:rsid w:val="00890F71"/>
    <w:rsid w:val="008933E9"/>
    <w:rsid w:val="0089411A"/>
    <w:rsid w:val="008950CA"/>
    <w:rsid w:val="0089545D"/>
    <w:rsid w:val="008A0B22"/>
    <w:rsid w:val="008B63ED"/>
    <w:rsid w:val="008C44AD"/>
    <w:rsid w:val="008E2190"/>
    <w:rsid w:val="008E3536"/>
    <w:rsid w:val="008F3640"/>
    <w:rsid w:val="008F4E35"/>
    <w:rsid w:val="008F75F0"/>
    <w:rsid w:val="008F7C7F"/>
    <w:rsid w:val="00903412"/>
    <w:rsid w:val="00903707"/>
    <w:rsid w:val="00905207"/>
    <w:rsid w:val="0091309C"/>
    <w:rsid w:val="00913F7D"/>
    <w:rsid w:val="009209A6"/>
    <w:rsid w:val="00924AA1"/>
    <w:rsid w:val="00925906"/>
    <w:rsid w:val="00933983"/>
    <w:rsid w:val="00947B70"/>
    <w:rsid w:val="0097070C"/>
    <w:rsid w:val="00976694"/>
    <w:rsid w:val="0098386F"/>
    <w:rsid w:val="00991AFC"/>
    <w:rsid w:val="009B2EC5"/>
    <w:rsid w:val="009B4154"/>
    <w:rsid w:val="009D0709"/>
    <w:rsid w:val="009D19FD"/>
    <w:rsid w:val="009D21CE"/>
    <w:rsid w:val="009D36E9"/>
    <w:rsid w:val="009D46B2"/>
    <w:rsid w:val="009E3D10"/>
    <w:rsid w:val="009F2F90"/>
    <w:rsid w:val="009F309B"/>
    <w:rsid w:val="009F34F9"/>
    <w:rsid w:val="009F75D3"/>
    <w:rsid w:val="00A006E2"/>
    <w:rsid w:val="00A06FCD"/>
    <w:rsid w:val="00A12186"/>
    <w:rsid w:val="00A26E42"/>
    <w:rsid w:val="00A3079D"/>
    <w:rsid w:val="00A354D7"/>
    <w:rsid w:val="00A42FE5"/>
    <w:rsid w:val="00A52F9B"/>
    <w:rsid w:val="00A605F8"/>
    <w:rsid w:val="00A739CE"/>
    <w:rsid w:val="00A916C2"/>
    <w:rsid w:val="00AA2518"/>
    <w:rsid w:val="00AB1785"/>
    <w:rsid w:val="00AC44B5"/>
    <w:rsid w:val="00AD39B5"/>
    <w:rsid w:val="00AE1586"/>
    <w:rsid w:val="00AF3DF0"/>
    <w:rsid w:val="00AF5806"/>
    <w:rsid w:val="00AF7904"/>
    <w:rsid w:val="00AF7D8F"/>
    <w:rsid w:val="00B11514"/>
    <w:rsid w:val="00B12279"/>
    <w:rsid w:val="00B14B5A"/>
    <w:rsid w:val="00B16AB0"/>
    <w:rsid w:val="00B2163E"/>
    <w:rsid w:val="00B21DA4"/>
    <w:rsid w:val="00B314E3"/>
    <w:rsid w:val="00B35233"/>
    <w:rsid w:val="00B44B7F"/>
    <w:rsid w:val="00B518AE"/>
    <w:rsid w:val="00B54352"/>
    <w:rsid w:val="00B62237"/>
    <w:rsid w:val="00B633F9"/>
    <w:rsid w:val="00B7197D"/>
    <w:rsid w:val="00B870AF"/>
    <w:rsid w:val="00B87ACA"/>
    <w:rsid w:val="00B9101C"/>
    <w:rsid w:val="00BB3FCB"/>
    <w:rsid w:val="00BB77FC"/>
    <w:rsid w:val="00BC76FB"/>
    <w:rsid w:val="00BD021D"/>
    <w:rsid w:val="00BD3D9C"/>
    <w:rsid w:val="00BD5AB5"/>
    <w:rsid w:val="00BD6FED"/>
    <w:rsid w:val="00BE28C8"/>
    <w:rsid w:val="00BE2E0B"/>
    <w:rsid w:val="00BE4777"/>
    <w:rsid w:val="00C00D34"/>
    <w:rsid w:val="00C013F9"/>
    <w:rsid w:val="00C05BA3"/>
    <w:rsid w:val="00C17358"/>
    <w:rsid w:val="00C23A4D"/>
    <w:rsid w:val="00C35F1A"/>
    <w:rsid w:val="00C45B52"/>
    <w:rsid w:val="00C46BBA"/>
    <w:rsid w:val="00C50D34"/>
    <w:rsid w:val="00C53E69"/>
    <w:rsid w:val="00C61568"/>
    <w:rsid w:val="00C74484"/>
    <w:rsid w:val="00C813E6"/>
    <w:rsid w:val="00C83BE8"/>
    <w:rsid w:val="00C85E6B"/>
    <w:rsid w:val="00CA686D"/>
    <w:rsid w:val="00CB77BC"/>
    <w:rsid w:val="00CC0E25"/>
    <w:rsid w:val="00CC7E08"/>
    <w:rsid w:val="00CD2039"/>
    <w:rsid w:val="00CD5D94"/>
    <w:rsid w:val="00CE5A74"/>
    <w:rsid w:val="00CE5B94"/>
    <w:rsid w:val="00CE6660"/>
    <w:rsid w:val="00CE767C"/>
    <w:rsid w:val="00CF27CB"/>
    <w:rsid w:val="00CF726B"/>
    <w:rsid w:val="00D27F9D"/>
    <w:rsid w:val="00D32462"/>
    <w:rsid w:val="00D40CC5"/>
    <w:rsid w:val="00D53DD4"/>
    <w:rsid w:val="00D66470"/>
    <w:rsid w:val="00D678E4"/>
    <w:rsid w:val="00D67EB1"/>
    <w:rsid w:val="00D70171"/>
    <w:rsid w:val="00D71112"/>
    <w:rsid w:val="00D82E58"/>
    <w:rsid w:val="00D91BD3"/>
    <w:rsid w:val="00DA2F6A"/>
    <w:rsid w:val="00DB7F42"/>
    <w:rsid w:val="00DC0F13"/>
    <w:rsid w:val="00DC3C7A"/>
    <w:rsid w:val="00DD0591"/>
    <w:rsid w:val="00DE00A4"/>
    <w:rsid w:val="00DE2AE9"/>
    <w:rsid w:val="00DE51D1"/>
    <w:rsid w:val="00DF16C6"/>
    <w:rsid w:val="00DF281C"/>
    <w:rsid w:val="00DF4070"/>
    <w:rsid w:val="00DF6CCE"/>
    <w:rsid w:val="00E04582"/>
    <w:rsid w:val="00E27B97"/>
    <w:rsid w:val="00E36EF5"/>
    <w:rsid w:val="00E37616"/>
    <w:rsid w:val="00E44969"/>
    <w:rsid w:val="00E70A03"/>
    <w:rsid w:val="00E93878"/>
    <w:rsid w:val="00E97B4A"/>
    <w:rsid w:val="00EB2EFF"/>
    <w:rsid w:val="00EB5CEC"/>
    <w:rsid w:val="00EC2703"/>
    <w:rsid w:val="00ED0643"/>
    <w:rsid w:val="00F0263F"/>
    <w:rsid w:val="00F0280F"/>
    <w:rsid w:val="00F16BAA"/>
    <w:rsid w:val="00F36995"/>
    <w:rsid w:val="00F41DA3"/>
    <w:rsid w:val="00F455E8"/>
    <w:rsid w:val="00F46679"/>
    <w:rsid w:val="00F47374"/>
    <w:rsid w:val="00F5237B"/>
    <w:rsid w:val="00F5347E"/>
    <w:rsid w:val="00F54B9E"/>
    <w:rsid w:val="00F725FA"/>
    <w:rsid w:val="00F73A10"/>
    <w:rsid w:val="00F75EF8"/>
    <w:rsid w:val="00F76D48"/>
    <w:rsid w:val="00F8003F"/>
    <w:rsid w:val="00F8321A"/>
    <w:rsid w:val="00F83E09"/>
    <w:rsid w:val="00F87320"/>
    <w:rsid w:val="00F922CF"/>
    <w:rsid w:val="00F94569"/>
    <w:rsid w:val="00F95F11"/>
    <w:rsid w:val="00F965AC"/>
    <w:rsid w:val="00FA3CFF"/>
    <w:rsid w:val="00FA4E54"/>
    <w:rsid w:val="00FA7002"/>
    <w:rsid w:val="00FB72F9"/>
    <w:rsid w:val="00FD2D16"/>
    <w:rsid w:val="00FD613A"/>
    <w:rsid w:val="00FE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5"/>
  </w:style>
  <w:style w:type="paragraph" w:styleId="1">
    <w:name w:val="heading 1"/>
    <w:basedOn w:val="a"/>
    <w:next w:val="a"/>
    <w:link w:val="10"/>
    <w:uiPriority w:val="9"/>
    <w:qFormat/>
    <w:rsid w:val="009F3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3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3E6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85077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50771"/>
    <w:rPr>
      <w:rFonts w:ascii="Times New Roman" w:eastAsia="Times New Roman" w:hAnsi="Times New Roman" w:cs="Calibri"/>
      <w:sz w:val="28"/>
    </w:rPr>
  </w:style>
  <w:style w:type="table" w:customStyle="1" w:styleId="12">
    <w:name w:val="Сетка таблицы1"/>
    <w:basedOn w:val="a1"/>
    <w:next w:val="a6"/>
    <w:uiPriority w:val="59"/>
    <w:rsid w:val="0085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5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3E09"/>
    <w:pPr>
      <w:ind w:left="720"/>
      <w:contextualSpacing/>
    </w:pPr>
  </w:style>
  <w:style w:type="paragraph" w:styleId="a8">
    <w:name w:val="Revision"/>
    <w:hidden/>
    <w:uiPriority w:val="99"/>
    <w:semiHidden/>
    <w:rsid w:val="00A3079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3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79D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A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0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4BB"/>
  </w:style>
  <w:style w:type="table" w:customStyle="1" w:styleId="2">
    <w:name w:val="Сетка таблицы2"/>
    <w:basedOn w:val="a1"/>
    <w:next w:val="a6"/>
    <w:uiPriority w:val="59"/>
    <w:rsid w:val="00FD613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Сноска_"/>
    <w:basedOn w:val="a0"/>
    <w:link w:val="ae"/>
    <w:rsid w:val="00F523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Заголовок №2_"/>
    <w:basedOn w:val="a0"/>
    <w:link w:val="21"/>
    <w:rsid w:val="00F52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237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Колонтитул (2)_"/>
    <w:basedOn w:val="a0"/>
    <w:link w:val="23"/>
    <w:rsid w:val="00F52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F523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F52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1">
    <w:name w:val="Другое_"/>
    <w:basedOn w:val="a0"/>
    <w:link w:val="af2"/>
    <w:rsid w:val="00F523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Колонтитул_"/>
    <w:basedOn w:val="a0"/>
    <w:link w:val="af4"/>
    <w:rsid w:val="00F523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rsid w:val="00F523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e">
    <w:name w:val="Сноска"/>
    <w:basedOn w:val="a"/>
    <w:link w:val="ad"/>
    <w:rsid w:val="00F5237B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Заголовок №2"/>
    <w:basedOn w:val="a"/>
    <w:link w:val="20"/>
    <w:rsid w:val="00F5237B"/>
    <w:pPr>
      <w:widowControl w:val="0"/>
      <w:shd w:val="clear" w:color="auto" w:fill="FFFFFF"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5237B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rsid w:val="00F5237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F5237B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f0">
    <w:name w:val="Подпись к таблице"/>
    <w:basedOn w:val="a"/>
    <w:link w:val="af"/>
    <w:rsid w:val="00F5237B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F523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Колонтитул"/>
    <w:basedOn w:val="a"/>
    <w:link w:val="af3"/>
    <w:rsid w:val="00F5237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Заголовок №1"/>
    <w:basedOn w:val="a"/>
    <w:link w:val="13"/>
    <w:rsid w:val="00F5237B"/>
    <w:pPr>
      <w:widowControl w:val="0"/>
      <w:shd w:val="clear" w:color="auto" w:fill="FFFFFF"/>
      <w:spacing w:after="0" w:line="233" w:lineRule="auto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styleId="af5">
    <w:name w:val="Hyperlink"/>
    <w:basedOn w:val="a0"/>
    <w:uiPriority w:val="99"/>
    <w:unhideWhenUsed/>
    <w:rsid w:val="00F5237B"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rsid w:val="00F523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523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5237B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5237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5237B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styleId="afb">
    <w:name w:val="Emphasis"/>
    <w:basedOn w:val="a0"/>
    <w:uiPriority w:val="20"/>
    <w:qFormat/>
    <w:rsid w:val="00F5237B"/>
    <w:rPr>
      <w:i/>
      <w:iCs/>
    </w:rPr>
  </w:style>
  <w:style w:type="paragraph" w:styleId="afc">
    <w:name w:val="footnote text"/>
    <w:basedOn w:val="a"/>
    <w:link w:val="afd"/>
    <w:uiPriority w:val="99"/>
    <w:unhideWhenUsed/>
    <w:rsid w:val="00F5237B"/>
    <w:rPr>
      <w:rFonts w:eastAsiaTheme="minorEastAsia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F5237B"/>
    <w:rPr>
      <w:rFonts w:eastAsiaTheme="minorEastAsia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unhideWhenUsed/>
    <w:rsid w:val="00F5237B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F5237B"/>
    <w:rPr>
      <w:rFonts w:cs="Times New Roman"/>
    </w:rPr>
  </w:style>
  <w:style w:type="paragraph" w:customStyle="1" w:styleId="Default">
    <w:name w:val="Default"/>
    <w:rsid w:val="00F5237B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2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line number"/>
    <w:basedOn w:val="a0"/>
    <w:uiPriority w:val="99"/>
    <w:semiHidden/>
    <w:unhideWhenUsed/>
    <w:rsid w:val="0065357E"/>
  </w:style>
  <w:style w:type="character" w:customStyle="1" w:styleId="30">
    <w:name w:val="Заголовок 3 Знак"/>
    <w:basedOn w:val="a0"/>
    <w:link w:val="3"/>
    <w:uiPriority w:val="9"/>
    <w:semiHidden/>
    <w:rsid w:val="001463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f2">
    <w:name w:val="FollowedHyperlink"/>
    <w:basedOn w:val="a0"/>
    <w:uiPriority w:val="99"/>
    <w:semiHidden/>
    <w:unhideWhenUsed/>
    <w:rsid w:val="00042C8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3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3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3E6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85077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50771"/>
    <w:rPr>
      <w:rFonts w:ascii="Times New Roman" w:eastAsia="Times New Roman" w:hAnsi="Times New Roman" w:cs="Calibri"/>
      <w:sz w:val="28"/>
    </w:rPr>
  </w:style>
  <w:style w:type="table" w:customStyle="1" w:styleId="12">
    <w:name w:val="Сетка таблицы1"/>
    <w:basedOn w:val="a1"/>
    <w:next w:val="a6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3E09"/>
    <w:pPr>
      <w:ind w:left="720"/>
      <w:contextualSpacing/>
    </w:pPr>
  </w:style>
  <w:style w:type="paragraph" w:styleId="a8">
    <w:name w:val="Revision"/>
    <w:hidden/>
    <w:uiPriority w:val="99"/>
    <w:semiHidden/>
    <w:rsid w:val="00A3079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3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79D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A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4BB"/>
  </w:style>
  <w:style w:type="table" w:customStyle="1" w:styleId="2">
    <w:name w:val="Сетка таблицы2"/>
    <w:basedOn w:val="a1"/>
    <w:next w:val="a6"/>
    <w:uiPriority w:val="59"/>
    <w:rsid w:val="00FD613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2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Сноска_"/>
    <w:basedOn w:val="a0"/>
    <w:link w:val="ae"/>
    <w:rsid w:val="00F523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Заголовок №2_"/>
    <w:basedOn w:val="a0"/>
    <w:link w:val="21"/>
    <w:rsid w:val="00F52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237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Колонтитул (2)_"/>
    <w:basedOn w:val="a0"/>
    <w:link w:val="23"/>
    <w:rsid w:val="00F52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F523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F52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1">
    <w:name w:val="Другое_"/>
    <w:basedOn w:val="a0"/>
    <w:link w:val="af2"/>
    <w:rsid w:val="00F523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Колонтитул_"/>
    <w:basedOn w:val="a0"/>
    <w:link w:val="af4"/>
    <w:rsid w:val="00F523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rsid w:val="00F523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e">
    <w:name w:val="Сноска"/>
    <w:basedOn w:val="a"/>
    <w:link w:val="ad"/>
    <w:rsid w:val="00F5237B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Заголовок №2"/>
    <w:basedOn w:val="a"/>
    <w:link w:val="20"/>
    <w:rsid w:val="00F5237B"/>
    <w:pPr>
      <w:widowControl w:val="0"/>
      <w:shd w:val="clear" w:color="auto" w:fill="FFFFFF"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5237B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rsid w:val="00F5237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F5237B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f0">
    <w:name w:val="Подпись к таблице"/>
    <w:basedOn w:val="a"/>
    <w:link w:val="af"/>
    <w:rsid w:val="00F5237B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F523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Колонтитул"/>
    <w:basedOn w:val="a"/>
    <w:link w:val="af3"/>
    <w:rsid w:val="00F5237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Заголовок №1"/>
    <w:basedOn w:val="a"/>
    <w:link w:val="13"/>
    <w:rsid w:val="00F5237B"/>
    <w:pPr>
      <w:widowControl w:val="0"/>
      <w:shd w:val="clear" w:color="auto" w:fill="FFFFFF"/>
      <w:spacing w:after="0" w:line="233" w:lineRule="auto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styleId="af5">
    <w:name w:val="Hyperlink"/>
    <w:basedOn w:val="a0"/>
    <w:uiPriority w:val="99"/>
    <w:unhideWhenUsed/>
    <w:rsid w:val="00F5237B"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rsid w:val="00F523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523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5237B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5237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5237B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styleId="afb">
    <w:name w:val="Emphasis"/>
    <w:basedOn w:val="a0"/>
    <w:uiPriority w:val="20"/>
    <w:qFormat/>
    <w:rsid w:val="00F5237B"/>
    <w:rPr>
      <w:i/>
      <w:iCs/>
    </w:rPr>
  </w:style>
  <w:style w:type="paragraph" w:styleId="afc">
    <w:name w:val="footnote text"/>
    <w:basedOn w:val="a"/>
    <w:link w:val="afd"/>
    <w:uiPriority w:val="99"/>
    <w:unhideWhenUsed/>
    <w:rsid w:val="00F5237B"/>
    <w:rPr>
      <w:rFonts w:eastAsiaTheme="minorEastAsia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F5237B"/>
    <w:rPr>
      <w:rFonts w:eastAsiaTheme="minorEastAsia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unhideWhenUsed/>
    <w:rsid w:val="00F5237B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F5237B"/>
    <w:rPr>
      <w:rFonts w:cs="Times New Roman"/>
    </w:rPr>
  </w:style>
  <w:style w:type="paragraph" w:customStyle="1" w:styleId="Default">
    <w:name w:val="Default"/>
    <w:rsid w:val="00F5237B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2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line number"/>
    <w:basedOn w:val="a0"/>
    <w:uiPriority w:val="99"/>
    <w:semiHidden/>
    <w:unhideWhenUsed/>
    <w:rsid w:val="0065357E"/>
  </w:style>
  <w:style w:type="character" w:customStyle="1" w:styleId="30">
    <w:name w:val="Заголовок 3 Знак"/>
    <w:basedOn w:val="a0"/>
    <w:link w:val="3"/>
    <w:uiPriority w:val="9"/>
    <w:semiHidden/>
    <w:rsid w:val="001463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f2">
    <w:name w:val="FollowedHyperlink"/>
    <w:basedOn w:val="a0"/>
    <w:uiPriority w:val="99"/>
    <w:semiHidden/>
    <w:unhideWhenUsed/>
    <w:rsid w:val="00042C8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3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meserver.domen.ru/cons/cgi/online.cgi?req=doc&amp;base=RLAW086&amp;n=145115&amp;date=29.02.202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98102D8D417F162EAFD446F45F2892D3E71751815BB534781BA58D506251B18247B8D14A0A7B3E90509A305214D3FACAC2CF5D7FE630856A5F016F1w0P1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98102D8D417F162EAFD5A62539ED7283B7F281611BE5D13D5E85E8259751D4D643B8B41E3E0BCE00502F751661366FDE167F8D1E97F0852wBPB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2024-04-09T20:00:00+00:00</dateaddindb>
    <dateminusta xmlns="081b8c99-5a1b-4ba1-9a3e-0d0cea83319e" xsi:nil="true"/>
    <numik xmlns="af44e648-6311-40f1-ad37-1234555fd9ba">401</numik>
    <kind xmlns="e2080b48-eafa-461e-b501-38555d38caa1">79</kind>
    <num xmlns="af44e648-6311-40f1-ad37-1234555fd9ba">401</num>
    <beginactiondate xmlns="a853e5a8-fa1e-4dd3-a1b5-1604bfb35b05">2024-03-26T20:00:00+00:00</beginactiondate>
    <approvaldate xmlns="081b8c99-5a1b-4ba1-9a3e-0d0cea83319e">2024-03-26T20:00:00+00:00</approvaldate>
    <bigtitle xmlns="a853e5a8-fa1e-4dd3-a1b5-1604bfb35b05">Об утверждении государственной программы Ярославской области «Экономическое развитие и инновационная экономика в Ярославской области» на 2024 – 2030 годы и о признании утратившими силу отдельных постановлений Правительства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Газета «Документ-Регион» № 28 (1604) от 16 апреля 2024 г.</publication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401-п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CED14-A807-44D9-8EB6-46034BE95C3E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4B3EC24-81D8-4687-841A-D50796FC3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BB2E2-3903-4D82-B39D-B1750C35F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01011-A3E6-4CC0-9A8F-39D5745F1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7430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2024-03-04T10:39:00Z</cp:lastPrinted>
  <dcterms:created xsi:type="dcterms:W3CDTF">2024-09-04T09:16:00Z</dcterms:created>
  <dcterms:modified xsi:type="dcterms:W3CDTF">2024-09-04T09:16:00Z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