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D6" w:rsidRPr="007A60D6" w:rsidRDefault="007A60D6" w:rsidP="007A60D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000000" w:themeColor="text1"/>
          <w:sz w:val="24"/>
          <w:szCs w:val="24"/>
        </w:rPr>
      </w:pPr>
      <w:r w:rsidRPr="007A60D6">
        <w:rPr>
          <w:bCs w:val="0"/>
          <w:color w:val="000000" w:themeColor="text1"/>
          <w:sz w:val="24"/>
          <w:szCs w:val="24"/>
        </w:rPr>
        <w:t xml:space="preserve">Оставленный на зарядке </w:t>
      </w:r>
      <w:proofErr w:type="spellStart"/>
      <w:r w:rsidRPr="007A60D6">
        <w:rPr>
          <w:bCs w:val="0"/>
          <w:color w:val="000000" w:themeColor="text1"/>
          <w:sz w:val="24"/>
          <w:szCs w:val="24"/>
        </w:rPr>
        <w:t>гаджет</w:t>
      </w:r>
      <w:proofErr w:type="spellEnd"/>
      <w:r w:rsidRPr="007A60D6">
        <w:rPr>
          <w:bCs w:val="0"/>
          <w:color w:val="000000" w:themeColor="text1"/>
          <w:sz w:val="24"/>
          <w:szCs w:val="24"/>
        </w:rPr>
        <w:t xml:space="preserve"> на ночь - прямой путь к пожару!</w:t>
      </w:r>
    </w:p>
    <w:p w:rsid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color w:val="000000" w:themeColor="text1"/>
        </w:rPr>
        <w:t xml:space="preserve">У каждого из нас есть всевозможные </w:t>
      </w:r>
      <w:proofErr w:type="spellStart"/>
      <w:r w:rsidRPr="007A60D6">
        <w:rPr>
          <w:color w:val="000000" w:themeColor="text1"/>
        </w:rPr>
        <w:t>гаджеты</w:t>
      </w:r>
      <w:proofErr w:type="spellEnd"/>
      <w:r w:rsidRPr="007A60D6">
        <w:rPr>
          <w:color w:val="000000" w:themeColor="text1"/>
        </w:rPr>
        <w:t>: мобильные телефоны, смартфоны, планшеты. Без них уже нельзя представить нашу повседневность, настолько прочно они вошли в нашу жизнь.</w:t>
      </w: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color w:val="000000" w:themeColor="text1"/>
        </w:rPr>
        <w:t>Мы бережем свои мобильные устройства от падения, от загрязнения и контакта с влагой, но зачастую не бережем себя от пожароопасных ситуаций. Одни, совершенно не задумываясь о последствиях, включают в розетку телефон на всю ночь, кладут его под подушку, на диван или кресло, а сами ложатся спать. Другие, торопясь утром на работу или по делам, забирают телефон, а «зарядка» так и остается в розетке в рабочем состоянии на целый день. Бывает и такое, что зарядное устройство не отключается из сети месяцами.</w:t>
      </w: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color w:val="000000" w:themeColor="text1"/>
        </w:rPr>
        <w:t xml:space="preserve">Стоит помнить, что и </w:t>
      </w:r>
      <w:proofErr w:type="spellStart"/>
      <w:r w:rsidRPr="007A60D6">
        <w:rPr>
          <w:color w:val="000000" w:themeColor="text1"/>
        </w:rPr>
        <w:t>гаджет</w:t>
      </w:r>
      <w:proofErr w:type="spellEnd"/>
      <w:r w:rsidRPr="007A60D6">
        <w:rPr>
          <w:color w:val="000000" w:themeColor="text1"/>
        </w:rPr>
        <w:t>, оставленный на ночь заряжаться, и само зарядное устройство могут стать причиной пожара. Подобные случаи возникают не часто, но все же имеют место быть.</w:t>
      </w: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color w:val="000000" w:themeColor="text1"/>
        </w:rPr>
        <w:t xml:space="preserve">Напоминаем правила безопасного использования </w:t>
      </w:r>
      <w:proofErr w:type="spellStart"/>
      <w:r w:rsidRPr="007A60D6">
        <w:rPr>
          <w:color w:val="000000" w:themeColor="text1"/>
        </w:rPr>
        <w:t>гаджетов</w:t>
      </w:r>
      <w:proofErr w:type="spellEnd"/>
      <w:r w:rsidRPr="007A60D6">
        <w:rPr>
          <w:color w:val="000000" w:themeColor="text1"/>
        </w:rPr>
        <w:t>:</w:t>
      </w: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color w:val="000000" w:themeColor="text1"/>
        </w:rPr>
        <w:t>- отключать зарядное устройство из сети после осуществления зарядки;</w:t>
      </w: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color w:val="000000" w:themeColor="text1"/>
        </w:rPr>
        <w:t>- следить за сроком службы зарядного устройства, корпус может оплавиться и загореться, если выработан ресурс зарядки;</w:t>
      </w: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color w:val="000000" w:themeColor="text1"/>
        </w:rPr>
        <w:t>- использовать оригинальные зарядные устройства, предназначенные для конкретной модели. В противном случае есть риск воспламенения самой зарядки или даже взрыва аккумулятора;</w:t>
      </w: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color w:val="000000" w:themeColor="text1"/>
        </w:rPr>
        <w:t>- не использовать зарядное устройство во время грозы. Молния во время удара может вывести из строя любой электроприбор.</w:t>
      </w:r>
    </w:p>
    <w:p w:rsidR="007A60D6" w:rsidRPr="007A60D6" w:rsidRDefault="007A60D6" w:rsidP="007A60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A60D6">
        <w:rPr>
          <w:b/>
          <w:bCs/>
          <w:color w:val="000000" w:themeColor="text1"/>
        </w:rPr>
        <w:t>Безопасность начинается с тебя!</w:t>
      </w:r>
    </w:p>
    <w:p w:rsidR="0037082B" w:rsidRPr="007A60D6" w:rsidRDefault="0037082B" w:rsidP="007A60D6">
      <w:pPr>
        <w:rPr>
          <w:rFonts w:ascii="Times New Roman" w:hAnsi="Times New Roman" w:cs="Times New Roman"/>
          <w:sz w:val="24"/>
          <w:szCs w:val="24"/>
        </w:rPr>
      </w:pPr>
    </w:p>
    <w:sectPr w:rsidR="0037082B" w:rsidRPr="007A60D6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36D0"/>
    <w:rsid w:val="000136D0"/>
    <w:rsid w:val="0037082B"/>
    <w:rsid w:val="004A0C1B"/>
    <w:rsid w:val="00511B64"/>
    <w:rsid w:val="007A60D6"/>
    <w:rsid w:val="00971CF3"/>
    <w:rsid w:val="00ED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paragraph" w:styleId="3">
    <w:name w:val="heading 3"/>
    <w:basedOn w:val="a"/>
    <w:link w:val="30"/>
    <w:uiPriority w:val="9"/>
    <w:qFormat/>
    <w:rsid w:val="000136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36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2024-10-28T05:27:00Z</dcterms:created>
  <dcterms:modified xsi:type="dcterms:W3CDTF">2024-10-28T05:27:00Z</dcterms:modified>
</cp:coreProperties>
</file>