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Default="00657D47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657D47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Запрет на увольнение овдовевших супругов ветеранов боевых действий</w:t>
      </w:r>
    </w:p>
    <w:p w:rsidR="008D5513" w:rsidRDefault="008D5513" w:rsidP="00E709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657D47" w:rsidRPr="00657D47" w:rsidRDefault="00131B92" w:rsidP="00657D47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bookmarkStart w:id="0" w:name="_GoBack"/>
      <w:r>
        <w:rPr>
          <w:color w:val="333333"/>
          <w:sz w:val="28"/>
        </w:rPr>
        <w:t xml:space="preserve">Прокуратура Мышкинского района разъясняет, что </w:t>
      </w:r>
      <w:r w:rsidR="00657D47">
        <w:rPr>
          <w:rFonts w:ascii="Roboto" w:hAnsi="Roboto"/>
          <w:color w:val="333333"/>
        </w:rPr>
        <w:t>с</w:t>
      </w:r>
      <w:r w:rsidR="00657D47" w:rsidRPr="00657D47">
        <w:rPr>
          <w:rFonts w:ascii="Roboto" w:hAnsi="Roboto"/>
          <w:color w:val="333333"/>
        </w:rPr>
        <w:t xml:space="preserve"> 06.04.2024 вступили в силу изменения, внесенные Федеральным законом от 06.04.2024 № 70-ФЗ в главу 41 Трудового кодекса Российской Федерации, которая дополнена статьей 264.1.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Так, расторжение трудового договора с супругой (супругом) погибшего (умершего) ветерана боевых действий, не вступившей (не вступившим) в повторный брак, по инициативе работодателя не допускается в течение одного года с момента гибели (смерти) ветерана боевых действий.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Исключения составляют случаи увольнения указанных лиц в случае: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ликвидации организации;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однократного грубого нарушения работником трудовых обязанностей;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- представления работником работодателю подложных документов при заключении трудового договора;</w:t>
      </w:r>
    </w:p>
    <w:p w:rsidR="00657D47" w:rsidRPr="00657D47" w:rsidRDefault="00657D47" w:rsidP="00657D47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57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 иных видов противоправных действий работника.</w:t>
      </w:r>
    </w:p>
    <w:bookmarkEnd w:id="0"/>
    <w:p w:rsidR="00891EFF" w:rsidRPr="008D5513" w:rsidRDefault="00891EFF" w:rsidP="00657D47">
      <w:pPr>
        <w:pStyle w:val="a3"/>
        <w:shd w:val="clear" w:color="auto" w:fill="FFFFFF"/>
        <w:spacing w:before="0" w:beforeAutospacing="0" w:after="0" w:afterAutospacing="0"/>
        <w:rPr>
          <w:rFonts w:ascii="Roboto" w:hAnsi="Roboto"/>
          <w:color w:val="333333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5C4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81778"/>
    <w:rsid w:val="003A6CF8"/>
    <w:rsid w:val="003C2679"/>
    <w:rsid w:val="005C4A2D"/>
    <w:rsid w:val="00657D47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A374C2"/>
    <w:rsid w:val="00BF08A9"/>
    <w:rsid w:val="00C2447F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2D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2024-10-30T11:31:00Z</dcterms:created>
  <dcterms:modified xsi:type="dcterms:W3CDTF">2024-10-30T11:31:00Z</dcterms:modified>
</cp:coreProperties>
</file>