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C8" w:rsidRPr="00A964C8" w:rsidRDefault="00A964C8" w:rsidP="00A964C8">
      <w:pPr>
        <w:ind w:left="708" w:firstLine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4C8">
        <w:rPr>
          <w:rFonts w:ascii="Times New Roman" w:hAnsi="Times New Roman" w:cs="Times New Roman"/>
          <w:b/>
          <w:color w:val="000000"/>
          <w:sz w:val="24"/>
          <w:szCs w:val="24"/>
        </w:rPr>
        <w:t>Памятка населению: отопительный сезон и меры пожарной безопасности</w:t>
      </w:r>
      <w:r w:rsidRPr="00A964C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964C8" w:rsidRDefault="00A964C8" w:rsidP="00A964C8">
      <w:pPr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C8">
        <w:rPr>
          <w:rFonts w:ascii="Times New Roman" w:hAnsi="Times New Roman" w:cs="Times New Roman"/>
          <w:color w:val="000000"/>
          <w:sz w:val="24"/>
          <w:szCs w:val="24"/>
        </w:rPr>
        <w:t>В период отопительного сезона причиной возгораний являются грубые нарушения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A964C8">
        <w:rPr>
          <w:rFonts w:ascii="Times New Roman" w:hAnsi="Times New Roman" w:cs="Times New Roman"/>
          <w:color w:val="000000"/>
          <w:sz w:val="24"/>
          <w:szCs w:val="24"/>
        </w:rPr>
        <w:t>предтопочных</w:t>
      </w:r>
      <w:proofErr w:type="spellEnd"/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 листов.  </w:t>
      </w:r>
    </w:p>
    <w:p w:rsidR="00A964C8" w:rsidRDefault="00A964C8" w:rsidP="00A964C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</w:t>
      </w:r>
    </w:p>
    <w:p w:rsidR="00A964C8" w:rsidRDefault="00A964C8" w:rsidP="00A964C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C8">
        <w:rPr>
          <w:rFonts w:ascii="Times New Roman" w:hAnsi="Times New Roman" w:cs="Times New Roman"/>
          <w:color w:val="000000"/>
          <w:sz w:val="24"/>
          <w:szCs w:val="24"/>
        </w:rPr>
        <w:t>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A964C8" w:rsidRDefault="00A964C8" w:rsidP="00A964C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 Крайне рискованно 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A964C8">
        <w:rPr>
          <w:rFonts w:ascii="Times New Roman" w:hAnsi="Times New Roman" w:cs="Times New Roman"/>
          <w:color w:val="000000"/>
          <w:sz w:val="24"/>
          <w:szCs w:val="24"/>
        </w:rPr>
        <w:t>предтопочном</w:t>
      </w:r>
      <w:proofErr w:type="spellEnd"/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 листе; топить углем, коксом и газом печи, не предназначенные для этих видов топлива. </w:t>
      </w:r>
    </w:p>
    <w:p w:rsidR="00A964C8" w:rsidRDefault="00A964C8" w:rsidP="00A964C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Следует не забывать также и некоторые правила эксплуатации бытовых электрических приборов и установок. </w:t>
      </w:r>
      <w:proofErr w:type="gramStart"/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Опасно 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A964C8">
        <w:rPr>
          <w:rFonts w:ascii="Times New Roman" w:hAnsi="Times New Roman" w:cs="Times New Roman"/>
          <w:color w:val="000000"/>
          <w:sz w:val="24"/>
          <w:szCs w:val="24"/>
        </w:rPr>
        <w:t>электроустановочными</w:t>
      </w:r>
      <w:proofErr w:type="spellEnd"/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A964C8">
        <w:rPr>
          <w:rFonts w:ascii="Times New Roman" w:hAnsi="Times New Roman" w:cs="Times New Roman"/>
          <w:color w:val="000000"/>
          <w:sz w:val="24"/>
          <w:szCs w:val="24"/>
        </w:rPr>
        <w:t xml:space="preserve"> оставлять без присмотра включенные в сеть электрические бытовые приборы.</w:t>
      </w:r>
    </w:p>
    <w:p w:rsidR="0037082B" w:rsidRPr="00A964C8" w:rsidRDefault="00A964C8" w:rsidP="00A964C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4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64C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37082B" w:rsidRPr="00A964C8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64C8"/>
    <w:rsid w:val="00357C26"/>
    <w:rsid w:val="0037082B"/>
    <w:rsid w:val="004A0C1B"/>
    <w:rsid w:val="00511B64"/>
    <w:rsid w:val="00A9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2024-12-26T07:22:00Z</dcterms:created>
  <dcterms:modified xsi:type="dcterms:W3CDTF">2024-12-26T07:25:00Z</dcterms:modified>
</cp:coreProperties>
</file>