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E3" w:rsidRDefault="00CD54E3" w:rsidP="00CD54E3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C3DDC" w:rsidRDefault="00AC3DDC" w:rsidP="00AC3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313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-й КВАРТАЛ </w:t>
      </w:r>
      <w:r>
        <w:rPr>
          <w:b/>
          <w:sz w:val="40"/>
          <w:szCs w:val="40"/>
        </w:rPr>
        <w:t>2023</w:t>
      </w:r>
      <w:r>
        <w:rPr>
          <w:b/>
          <w:sz w:val="28"/>
          <w:szCs w:val="28"/>
        </w:rPr>
        <w:t xml:space="preserve">  ГОДА</w:t>
      </w:r>
    </w:p>
    <w:p w:rsidR="00AC3DDC" w:rsidRDefault="00AC3DDC" w:rsidP="00AC3DD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C3DDC" w:rsidRDefault="00AC3DDC" w:rsidP="00AC3DD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Приволжского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C3DDC" w:rsidRDefault="00AC3DDC" w:rsidP="00AC3DD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93136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письменных   обращений от граждан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 w:rsidR="0093136A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 личн</w:t>
      </w:r>
      <w:r w:rsidR="0093136A"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sz w:val="26"/>
          <w:szCs w:val="26"/>
        </w:rPr>
        <w:t xml:space="preserve"> прием</w:t>
      </w:r>
      <w:r w:rsidR="0093136A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 Глав</w:t>
      </w:r>
      <w:r w:rsidR="0093136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Приволжского сельского поселения  </w:t>
      </w:r>
      <w:r w:rsidR="0093136A">
        <w:rPr>
          <w:rFonts w:ascii="Times New Roman" w:hAnsi="Times New Roman"/>
          <w:sz w:val="26"/>
          <w:szCs w:val="26"/>
        </w:rPr>
        <w:t>граждане не обращались</w:t>
      </w:r>
      <w:r>
        <w:rPr>
          <w:rFonts w:ascii="Times New Roman" w:hAnsi="Times New Roman"/>
          <w:sz w:val="26"/>
          <w:szCs w:val="26"/>
        </w:rPr>
        <w:t>.</w:t>
      </w:r>
    </w:p>
    <w:p w:rsidR="00AC3DDC" w:rsidRDefault="00AC3DDC" w:rsidP="00AC3DD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несвоевременное предоставление ответа на обращение,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 обращались в  Администрацию Мышкинского муниципального  района.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дорожного хозяйства, благоустройства территорий,  коммунального хозяйства</w:t>
      </w:r>
      <w:r w:rsidR="0093136A">
        <w:rPr>
          <w:rFonts w:ascii="Times New Roman" w:hAnsi="Times New Roman"/>
          <w:sz w:val="26"/>
          <w:szCs w:val="26"/>
        </w:rPr>
        <w:t xml:space="preserve"> и социального обеспечения</w:t>
      </w:r>
      <w:r>
        <w:rPr>
          <w:rFonts w:ascii="Times New Roman" w:hAnsi="Times New Roman"/>
          <w:sz w:val="26"/>
          <w:szCs w:val="26"/>
        </w:rPr>
        <w:t>.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 отчётный период повторные обращения не поступали. </w:t>
      </w:r>
    </w:p>
    <w:p w:rsidR="00AC3DDC" w:rsidRDefault="00AC3DDC" w:rsidP="00AC3D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графиками приема должностных лиц, в отчетном периоде граждане не обращались.  </w:t>
      </w:r>
    </w:p>
    <w:p w:rsidR="00AC3DDC" w:rsidRDefault="00AC3DDC" w:rsidP="00AC3DDC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C3DDC" w:rsidRDefault="00AC3DDC" w:rsidP="00AC3DDC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93136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-й квартал 2023 года, по тематике вопросов, содержащихся в обращениях, размещена  на официальном сайте Администрации Приволжского сельского поселения.</w:t>
      </w:r>
    </w:p>
    <w:p w:rsidR="00AC3DDC" w:rsidRDefault="00AC3DDC" w:rsidP="00AC3DDC">
      <w:pPr>
        <w:ind w:firstLine="708"/>
      </w:pPr>
    </w:p>
    <w:p w:rsidR="00AC3DDC" w:rsidRDefault="00AC3DDC" w:rsidP="00AC3DDC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</w:p>
    <w:p w:rsidR="00CD54E3" w:rsidRDefault="00CD54E3" w:rsidP="00CD54E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sectPr w:rsidR="00CD54E3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E3"/>
    <w:rsid w:val="00126BD2"/>
    <w:rsid w:val="0033157C"/>
    <w:rsid w:val="003D4B50"/>
    <w:rsid w:val="004D74FA"/>
    <w:rsid w:val="00531D07"/>
    <w:rsid w:val="005555DA"/>
    <w:rsid w:val="006164FF"/>
    <w:rsid w:val="006902C1"/>
    <w:rsid w:val="006E5C42"/>
    <w:rsid w:val="007C5B22"/>
    <w:rsid w:val="0093136A"/>
    <w:rsid w:val="00A82E0F"/>
    <w:rsid w:val="00AC3DDC"/>
    <w:rsid w:val="00CD54E3"/>
    <w:rsid w:val="00CF74D2"/>
    <w:rsid w:val="00FA52A4"/>
    <w:rsid w:val="00FF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4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2021-05-18T10:52:00Z</dcterms:created>
  <dcterms:modified xsi:type="dcterms:W3CDTF">2024-07-02T11:05:00Z</dcterms:modified>
</cp:coreProperties>
</file>